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1A2" w:rsidRDefault="00762C3B" w:rsidP="00632D2B">
      <w:pPr>
        <w:pStyle w:val="Header"/>
        <w:jc w:val="both"/>
        <w:rPr>
          <w:rFonts w:eastAsia="SimSun"/>
          <w:sz w:val="22"/>
          <w:szCs w:val="22"/>
          <w:lang w:eastAsia="zh-CN"/>
        </w:rPr>
      </w:pPr>
      <w:bookmarkStart w:id="0" w:name="_GoBack"/>
      <w:bookmarkEnd w:id="0"/>
      <w:r>
        <w:rPr>
          <w:sz w:val="22"/>
          <w:szCs w:val="22"/>
          <w:lang w:val="en-GB"/>
        </w:rPr>
        <w:t>3GPP TSG-RAN WG2</w:t>
      </w:r>
      <w:r>
        <w:rPr>
          <w:rFonts w:eastAsia="SimSun"/>
          <w:sz w:val="22"/>
          <w:szCs w:val="22"/>
          <w:lang w:val="en-GB" w:eastAsia="zh-CN"/>
        </w:rPr>
        <w:t xml:space="preserve"> Meeting #1</w:t>
      </w:r>
      <w:r w:rsidR="00B1779C">
        <w:rPr>
          <w:rFonts w:eastAsia="SimSun"/>
          <w:sz w:val="22"/>
          <w:szCs w:val="22"/>
          <w:lang w:val="en-GB" w:eastAsia="zh-CN"/>
        </w:rPr>
        <w:t>21</w:t>
      </w:r>
      <w:r w:rsidR="006860D2">
        <w:rPr>
          <w:rFonts w:eastAsia="SimSun"/>
          <w:sz w:val="22"/>
          <w:szCs w:val="22"/>
          <w:lang w:val="en-GB" w:eastAsia="zh-CN"/>
        </w:rPr>
        <w:t xml:space="preserve">          </w:t>
      </w:r>
      <w:r>
        <w:rPr>
          <w:sz w:val="22"/>
          <w:szCs w:val="22"/>
          <w:lang w:val="en-GB"/>
        </w:rPr>
        <w:t xml:space="preserve">          </w:t>
      </w:r>
      <w:r>
        <w:rPr>
          <w:rFonts w:eastAsia="SimSun"/>
          <w:sz w:val="22"/>
          <w:szCs w:val="22"/>
          <w:lang w:val="en-GB" w:eastAsia="zh-CN"/>
        </w:rPr>
        <w:t xml:space="preserve">        </w:t>
      </w:r>
      <w:r>
        <w:rPr>
          <w:rFonts w:eastAsia="SimSun" w:hint="eastAsia"/>
          <w:sz w:val="22"/>
          <w:szCs w:val="22"/>
          <w:lang w:eastAsia="zh-CN"/>
        </w:rPr>
        <w:t xml:space="preserve">    </w:t>
      </w:r>
      <w:r w:rsidR="006F239C">
        <w:rPr>
          <w:rFonts w:eastAsia="SimSun" w:hint="eastAsia"/>
          <w:sz w:val="22"/>
          <w:szCs w:val="22"/>
          <w:lang w:eastAsia="zh-CN"/>
        </w:rPr>
        <w:t xml:space="preserve"> </w:t>
      </w:r>
      <w:r w:rsidR="00ED1D5B">
        <w:rPr>
          <w:rFonts w:eastAsia="SimSun" w:hint="eastAsia"/>
          <w:sz w:val="22"/>
          <w:szCs w:val="22"/>
          <w:lang w:eastAsia="zh-CN"/>
        </w:rPr>
        <w:t xml:space="preserve"> </w:t>
      </w:r>
      <w:r w:rsidR="002031A2">
        <w:rPr>
          <w:rFonts w:eastAsia="SimSun" w:hint="eastAsia"/>
          <w:sz w:val="22"/>
          <w:szCs w:val="22"/>
          <w:lang w:eastAsia="zh-CN"/>
        </w:rPr>
        <w:t xml:space="preserve">         </w:t>
      </w:r>
      <w:r w:rsidR="00ED1D5B">
        <w:rPr>
          <w:rFonts w:eastAsia="SimSun" w:hint="eastAsia"/>
          <w:sz w:val="22"/>
          <w:szCs w:val="22"/>
          <w:lang w:eastAsia="zh-CN"/>
        </w:rPr>
        <w:t xml:space="preserve"> </w:t>
      </w:r>
      <w:r w:rsidR="006F239C">
        <w:rPr>
          <w:rFonts w:eastAsia="SimSun" w:hint="eastAsia"/>
          <w:sz w:val="22"/>
          <w:szCs w:val="22"/>
          <w:lang w:eastAsia="zh-CN"/>
        </w:rPr>
        <w:t xml:space="preserve"> </w:t>
      </w:r>
      <w:r w:rsidR="009164DD">
        <w:rPr>
          <w:rFonts w:eastAsia="SimSun" w:hint="eastAsia"/>
          <w:sz w:val="22"/>
          <w:szCs w:val="22"/>
          <w:lang w:eastAsia="zh-CN"/>
        </w:rPr>
        <w:t xml:space="preserve">   </w:t>
      </w:r>
      <w:r w:rsidR="00C77FC8">
        <w:rPr>
          <w:rFonts w:eastAsia="SimSun" w:hint="eastAsia"/>
          <w:sz w:val="22"/>
          <w:szCs w:val="22"/>
          <w:lang w:eastAsia="zh-CN"/>
        </w:rPr>
        <w:t xml:space="preserve">  </w:t>
      </w:r>
      <w:r w:rsidR="00844E83">
        <w:rPr>
          <w:rFonts w:eastAsia="SimSun" w:hint="eastAsia"/>
          <w:sz w:val="22"/>
          <w:szCs w:val="22"/>
          <w:lang w:eastAsia="zh-CN"/>
        </w:rPr>
        <w:t xml:space="preserve"> </w:t>
      </w:r>
      <w:r w:rsidR="00A86170">
        <w:rPr>
          <w:rFonts w:eastAsia="SimSun" w:hint="eastAsia"/>
          <w:sz w:val="22"/>
          <w:szCs w:val="22"/>
          <w:lang w:eastAsia="zh-CN"/>
        </w:rPr>
        <w:t xml:space="preserve">     </w:t>
      </w:r>
      <w:r w:rsidR="002031A2" w:rsidRPr="002031A2">
        <w:rPr>
          <w:rFonts w:eastAsia="SimSun"/>
          <w:sz w:val="22"/>
          <w:szCs w:val="22"/>
          <w:lang w:eastAsia="zh-CN"/>
        </w:rPr>
        <w:t>R2-2300222</w:t>
      </w:r>
    </w:p>
    <w:p w:rsidR="00E27CEA" w:rsidRDefault="00B1779C" w:rsidP="00632D2B">
      <w:pPr>
        <w:pStyle w:val="Header"/>
        <w:jc w:val="both"/>
        <w:rPr>
          <w:rFonts w:eastAsiaTheme="minorEastAsia"/>
          <w:sz w:val="22"/>
          <w:szCs w:val="22"/>
          <w:lang w:val="en-GB" w:eastAsia="zh-CN"/>
        </w:rPr>
      </w:pPr>
      <w:r>
        <w:rPr>
          <w:rFonts w:eastAsiaTheme="minorEastAsia"/>
          <w:sz w:val="22"/>
          <w:szCs w:val="22"/>
          <w:lang w:val="en-GB" w:eastAsia="zh-CN"/>
        </w:rPr>
        <w:t>Athens, Greece</w:t>
      </w:r>
      <w:r>
        <w:rPr>
          <w:rFonts w:eastAsiaTheme="minorEastAsia" w:hint="eastAsia"/>
          <w:sz w:val="22"/>
          <w:szCs w:val="22"/>
          <w:lang w:val="en-GB" w:eastAsia="zh-CN"/>
        </w:rPr>
        <w:t xml:space="preserve">, </w:t>
      </w:r>
      <w:r>
        <w:rPr>
          <w:rFonts w:eastAsiaTheme="minorEastAsia"/>
          <w:sz w:val="22"/>
          <w:szCs w:val="22"/>
          <w:lang w:val="en-GB" w:eastAsia="zh-CN"/>
        </w:rPr>
        <w:t>27</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Feb– 3</w:t>
      </w:r>
      <w:r>
        <w:rPr>
          <w:rFonts w:eastAsiaTheme="minorEastAsia"/>
          <w:sz w:val="22"/>
          <w:szCs w:val="22"/>
          <w:vertAlign w:val="superscript"/>
          <w:lang w:val="en-GB" w:eastAsia="zh-CN"/>
        </w:rPr>
        <w:t>rd</w:t>
      </w:r>
      <w:r>
        <w:rPr>
          <w:rFonts w:eastAsiaTheme="minorEastAsia" w:hint="eastAsia"/>
          <w:sz w:val="22"/>
          <w:szCs w:val="22"/>
          <w:vertAlign w:val="superscript"/>
          <w:lang w:val="en-GB" w:eastAsia="zh-CN"/>
        </w:rPr>
        <w:t xml:space="preserve"> </w:t>
      </w:r>
      <w:r>
        <w:rPr>
          <w:rFonts w:eastAsiaTheme="minorEastAsia"/>
          <w:sz w:val="22"/>
          <w:szCs w:val="22"/>
          <w:lang w:val="en-GB" w:eastAsia="zh-CN"/>
        </w:rPr>
        <w:t>Mar, 202</w:t>
      </w:r>
      <w:r>
        <w:rPr>
          <w:rFonts w:eastAsiaTheme="minorEastAsia" w:hint="eastAsia"/>
          <w:sz w:val="22"/>
          <w:szCs w:val="22"/>
          <w:lang w:val="en-GB" w:eastAsia="zh-CN"/>
        </w:rPr>
        <w:t>3</w:t>
      </w:r>
    </w:p>
    <w:p w:rsidR="004F6A36" w:rsidRDefault="004F6A36" w:rsidP="00632D2B">
      <w:pPr>
        <w:pStyle w:val="Header"/>
        <w:jc w:val="both"/>
        <w:rPr>
          <w:sz w:val="22"/>
          <w:szCs w:val="22"/>
          <w:lang w:val="en-GB"/>
        </w:rPr>
      </w:pPr>
      <w:r>
        <w:rPr>
          <w:sz w:val="22"/>
          <w:szCs w:val="22"/>
          <w:lang w:val="en-GB"/>
        </w:rPr>
        <w:t xml:space="preserve">                                   </w:t>
      </w:r>
    </w:p>
    <w:p w:rsidR="004F6A36" w:rsidRDefault="004F6A36" w:rsidP="00FA68E9">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SimSun" w:cs="Arial"/>
          <w:sz w:val="22"/>
          <w:szCs w:val="22"/>
          <w:lang w:eastAsia="zh-CN"/>
        </w:rPr>
        <w:t xml:space="preserve">CATT </w:t>
      </w:r>
    </w:p>
    <w:p w:rsidR="004F6A36" w:rsidRPr="00DB2057" w:rsidRDefault="004F6A36" w:rsidP="00632D2B">
      <w:pPr>
        <w:pStyle w:val="Header"/>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103199">
        <w:rPr>
          <w:rFonts w:eastAsiaTheme="minorEastAsia" w:cs="Arial" w:hint="eastAsia"/>
          <w:sz w:val="22"/>
          <w:szCs w:val="22"/>
          <w:lang w:eastAsia="zh-CN"/>
        </w:rPr>
        <w:t xml:space="preserve">             </w:t>
      </w:r>
      <w:r w:rsidR="00B1779C">
        <w:rPr>
          <w:rFonts w:eastAsiaTheme="minorEastAsia" w:cs="Arial"/>
          <w:sz w:val="22"/>
          <w:szCs w:val="22"/>
          <w:lang w:eastAsia="zh-CN"/>
        </w:rPr>
        <w:t>PDU set and data burst information</w:t>
      </w:r>
    </w:p>
    <w:p w:rsidR="004F6A36" w:rsidRDefault="004F6A36" w:rsidP="00632D2B">
      <w:pPr>
        <w:pStyle w:val="Header"/>
        <w:tabs>
          <w:tab w:val="clear" w:pos="4536"/>
          <w:tab w:val="left" w:pos="1690"/>
        </w:tabs>
        <w:jc w:val="both"/>
        <w:rPr>
          <w:rFonts w:eastAsia="SimSun" w:cs="Arial"/>
          <w:sz w:val="22"/>
          <w:szCs w:val="22"/>
          <w:lang w:eastAsia="zh-CN"/>
        </w:rPr>
      </w:pPr>
      <w:r>
        <w:rPr>
          <w:rFonts w:cs="Arial"/>
          <w:sz w:val="22"/>
          <w:szCs w:val="22"/>
        </w:rPr>
        <w:t>Agenda Item:</w:t>
      </w:r>
      <w:bookmarkStart w:id="2" w:name="Source"/>
      <w:bookmarkEnd w:id="2"/>
      <w:r>
        <w:rPr>
          <w:rFonts w:cs="Arial"/>
          <w:sz w:val="22"/>
          <w:szCs w:val="22"/>
        </w:rPr>
        <w:tab/>
      </w:r>
      <w:r w:rsidR="00FE0EE8">
        <w:rPr>
          <w:rFonts w:eastAsia="SimSun" w:cs="Arial"/>
          <w:sz w:val="22"/>
          <w:szCs w:val="22"/>
          <w:lang w:eastAsia="zh-CN"/>
        </w:rPr>
        <w:t>8</w:t>
      </w:r>
      <w:r w:rsidR="00D93D67">
        <w:rPr>
          <w:rFonts w:eastAsia="SimSun" w:cs="Arial" w:hint="eastAsia"/>
          <w:sz w:val="22"/>
          <w:szCs w:val="22"/>
          <w:lang w:eastAsia="zh-CN"/>
        </w:rPr>
        <w:t>.</w:t>
      </w:r>
      <w:r w:rsidR="00FE0EE8">
        <w:rPr>
          <w:rFonts w:eastAsia="SimSun" w:cs="Arial" w:hint="eastAsia"/>
          <w:sz w:val="22"/>
          <w:szCs w:val="22"/>
          <w:lang w:eastAsia="zh-CN"/>
        </w:rPr>
        <w:t>5.</w:t>
      </w:r>
      <w:r w:rsidR="00ED1D5B">
        <w:rPr>
          <w:rFonts w:eastAsia="SimSun" w:cs="Arial" w:hint="eastAsia"/>
          <w:sz w:val="22"/>
          <w:szCs w:val="22"/>
          <w:lang w:eastAsia="zh-CN"/>
        </w:rPr>
        <w:t>2</w:t>
      </w:r>
      <w:r w:rsidR="00BC61E2">
        <w:rPr>
          <w:rFonts w:eastAsia="SimSun" w:cs="Arial" w:hint="eastAsia"/>
          <w:sz w:val="22"/>
          <w:szCs w:val="22"/>
          <w:lang w:eastAsia="zh-CN"/>
        </w:rPr>
        <w:t>.1</w:t>
      </w:r>
    </w:p>
    <w:p w:rsidR="004F6A36" w:rsidRDefault="004F6A36" w:rsidP="00632D2B">
      <w:pPr>
        <w:pStyle w:val="Header"/>
        <w:tabs>
          <w:tab w:val="left" w:pos="1690"/>
        </w:tabs>
        <w:jc w:val="both"/>
        <w:rPr>
          <w:rFonts w:eastAsia="SimSun"/>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SimSun" w:cs="Arial"/>
          <w:sz w:val="22"/>
          <w:szCs w:val="22"/>
          <w:lang w:eastAsia="zh-CN"/>
        </w:rPr>
        <w:t>n and Decision</w:t>
      </w:r>
    </w:p>
    <w:p w:rsidR="00E3725B" w:rsidRPr="00E2577D" w:rsidRDefault="00E3725B" w:rsidP="00632D2B">
      <w:pPr>
        <w:pBdr>
          <w:bottom w:val="single" w:sz="4" w:space="1" w:color="auto"/>
        </w:pBdr>
        <w:tabs>
          <w:tab w:val="left" w:pos="2552"/>
        </w:tabs>
        <w:jc w:val="both"/>
      </w:pPr>
    </w:p>
    <w:p w:rsidR="00E3725B" w:rsidRPr="00D62F40" w:rsidRDefault="00E3725B" w:rsidP="00632D2B">
      <w:pPr>
        <w:pStyle w:val="Heading1"/>
        <w:jc w:val="both"/>
        <w:rPr>
          <w:szCs w:val="28"/>
        </w:rPr>
      </w:pPr>
      <w:bookmarkStart w:id="4" w:name="_Ref35586532"/>
      <w:r w:rsidRPr="00D62F40">
        <w:rPr>
          <w:szCs w:val="28"/>
        </w:rPr>
        <w:t>Introduction</w:t>
      </w:r>
      <w:bookmarkEnd w:id="4"/>
    </w:p>
    <w:p w:rsidR="00D674BB" w:rsidRDefault="00D674BB" w:rsidP="00632D2B">
      <w:pPr>
        <w:pStyle w:val="BodyText"/>
        <w:spacing w:beforeLines="50" w:before="120"/>
        <w:rPr>
          <w:rFonts w:eastAsiaTheme="minorEastAsia"/>
          <w:lang w:eastAsia="zh-CN"/>
        </w:rPr>
      </w:pPr>
      <w:bookmarkStart w:id="5" w:name="OLE_LINK1"/>
      <w:bookmarkStart w:id="6" w:name="OLE_LINK2"/>
      <w:r>
        <w:rPr>
          <w:rFonts w:eastAsiaTheme="minorEastAsia"/>
          <w:lang w:eastAsia="zh-CN"/>
        </w:rPr>
        <w:t>This contribution addresses the latest agreements from SA2#154 Ad Hoc on the PDU set and data burst information provided by CN to RAN and discusses:</w:t>
      </w:r>
    </w:p>
    <w:p w:rsidR="00D674BB" w:rsidRDefault="00D674BB" w:rsidP="00D674BB">
      <w:pPr>
        <w:pStyle w:val="BodyText"/>
        <w:numPr>
          <w:ilvl w:val="0"/>
          <w:numId w:val="14"/>
        </w:numPr>
        <w:spacing w:beforeLines="50" w:before="120"/>
        <w:rPr>
          <w:rFonts w:eastAsiaTheme="minorEastAsia"/>
          <w:lang w:eastAsia="zh-CN"/>
        </w:rPr>
      </w:pPr>
      <w:r>
        <w:rPr>
          <w:rFonts w:eastAsiaTheme="minorEastAsia"/>
          <w:lang w:eastAsia="zh-CN"/>
        </w:rPr>
        <w:t>the associated UL parameters</w:t>
      </w:r>
      <w:r w:rsidR="00393A8E">
        <w:rPr>
          <w:rFonts w:eastAsiaTheme="minorEastAsia"/>
          <w:lang w:eastAsia="zh-CN"/>
        </w:rPr>
        <w:t xml:space="preserve">, including </w:t>
      </w:r>
      <w:r w:rsidR="00393A8E" w:rsidRPr="00A473EF">
        <w:t>whether jitter is applicable to XR traffic in UL</w:t>
      </w:r>
    </w:p>
    <w:p w:rsidR="00D674BB" w:rsidRPr="00EE311F" w:rsidRDefault="00D674BB" w:rsidP="00EE311F">
      <w:pPr>
        <w:pStyle w:val="BodyText"/>
        <w:numPr>
          <w:ilvl w:val="0"/>
          <w:numId w:val="14"/>
        </w:numPr>
        <w:spacing w:beforeLines="50" w:before="120"/>
        <w:rPr>
          <w:rFonts w:eastAsiaTheme="minorEastAsia"/>
          <w:lang w:eastAsia="zh-CN"/>
        </w:rPr>
      </w:pPr>
      <w:r>
        <w:rPr>
          <w:rFonts w:eastAsiaTheme="minorEastAsia"/>
          <w:lang w:eastAsia="zh-CN"/>
        </w:rPr>
        <w:t>the related impacts on RAN</w:t>
      </w:r>
    </w:p>
    <w:bookmarkEnd w:id="5"/>
    <w:bookmarkEnd w:id="6"/>
    <w:p w:rsidR="00DF25A9" w:rsidRDefault="00E3725B" w:rsidP="00FA68E9">
      <w:pPr>
        <w:pStyle w:val="Heading1"/>
        <w:jc w:val="both"/>
      </w:pPr>
      <w:r w:rsidRPr="00AA54B6">
        <w:rPr>
          <w:rFonts w:hint="eastAsia"/>
        </w:rPr>
        <w:t>Discussion</w:t>
      </w:r>
    </w:p>
    <w:p w:rsidR="00D86535" w:rsidRPr="00415855" w:rsidRDefault="007746F7" w:rsidP="00B2395A">
      <w:pPr>
        <w:pStyle w:val="Heading1"/>
        <w:numPr>
          <w:ilvl w:val="1"/>
          <w:numId w:val="1"/>
        </w:numPr>
        <w:ind w:left="562" w:hanging="562"/>
        <w:rPr>
          <w:rFonts w:eastAsiaTheme="minorEastAsia"/>
          <w:sz w:val="22"/>
        </w:rPr>
      </w:pPr>
      <w:r>
        <w:rPr>
          <w:sz w:val="22"/>
        </w:rPr>
        <w:t>DL parameters summary and UL counterparts</w:t>
      </w:r>
    </w:p>
    <w:p w:rsidR="00432045" w:rsidRDefault="00432045" w:rsidP="00E426DF">
      <w:pPr>
        <w:pStyle w:val="BodyText"/>
        <w:rPr>
          <w:rFonts w:eastAsiaTheme="minorEastAsia"/>
          <w:lang w:val="en-GB" w:eastAsia="zh-CN"/>
        </w:rPr>
      </w:pPr>
      <w:r>
        <w:rPr>
          <w:rFonts w:eastAsiaTheme="minorEastAsia"/>
          <w:lang w:val="en-GB" w:eastAsia="zh-CN"/>
        </w:rPr>
        <w:t xml:space="preserve">After SA2 concluded the SI on XR </w:t>
      </w:r>
      <w:r w:rsidR="0065492C">
        <w:rPr>
          <w:rFonts w:eastAsiaTheme="minorEastAsia"/>
          <w:lang w:val="en-GB" w:eastAsia="zh-CN"/>
        </w:rPr>
        <w:fldChar w:fldCharType="begin"/>
      </w:r>
      <w:r w:rsidR="0065492C">
        <w:rPr>
          <w:rFonts w:eastAsiaTheme="minorEastAsia"/>
          <w:lang w:val="en-GB" w:eastAsia="zh-CN"/>
        </w:rPr>
        <w:instrText xml:space="preserve"> REF _Ref127193908 \r \h </w:instrText>
      </w:r>
      <w:r w:rsidR="0065492C">
        <w:rPr>
          <w:rFonts w:eastAsiaTheme="minorEastAsia"/>
          <w:lang w:val="en-GB" w:eastAsia="zh-CN"/>
        </w:rPr>
      </w:r>
      <w:r w:rsidR="0065492C">
        <w:rPr>
          <w:rFonts w:eastAsiaTheme="minorEastAsia"/>
          <w:lang w:val="en-GB" w:eastAsia="zh-CN"/>
        </w:rPr>
        <w:fldChar w:fldCharType="separate"/>
      </w:r>
      <w:r w:rsidR="00B1373C">
        <w:rPr>
          <w:rFonts w:eastAsiaTheme="minorEastAsia"/>
          <w:lang w:val="en-GB" w:eastAsia="zh-CN"/>
        </w:rPr>
        <w:t>[1]</w:t>
      </w:r>
      <w:r w:rsidR="0065492C">
        <w:rPr>
          <w:rFonts w:eastAsiaTheme="minorEastAsia"/>
          <w:lang w:val="en-GB" w:eastAsia="zh-CN"/>
        </w:rPr>
        <w:fldChar w:fldCharType="end"/>
      </w:r>
      <w:r w:rsidR="00DC0FF5" w:rsidRPr="00DC0FF5">
        <w:rPr>
          <w:rFonts w:eastAsiaTheme="minorEastAsia"/>
          <w:lang w:val="en-GB" w:eastAsia="zh-CN"/>
        </w:rPr>
        <w:t xml:space="preserve"> </w:t>
      </w:r>
      <w:r w:rsidR="009F59C7">
        <w:rPr>
          <w:rFonts w:eastAsiaTheme="minorEastAsia"/>
          <w:lang w:val="en-GB" w:eastAsia="zh-CN"/>
        </w:rPr>
        <w:t xml:space="preserve">the following DL parameters </w:t>
      </w:r>
      <w:r>
        <w:rPr>
          <w:rFonts w:eastAsiaTheme="minorEastAsia"/>
          <w:lang w:val="en-GB" w:eastAsia="zh-CN"/>
        </w:rPr>
        <w:t xml:space="preserve">are </w:t>
      </w:r>
      <w:r w:rsidR="009F59C7">
        <w:rPr>
          <w:rFonts w:eastAsiaTheme="minorEastAsia"/>
          <w:lang w:val="en-GB" w:eastAsia="zh-CN"/>
        </w:rPr>
        <w:t>support</w:t>
      </w:r>
      <w:r>
        <w:rPr>
          <w:rFonts w:eastAsiaTheme="minorEastAsia"/>
          <w:lang w:val="en-GB" w:eastAsia="zh-CN"/>
        </w:rPr>
        <w:t>ed</w:t>
      </w:r>
      <w:r w:rsidR="009F59C7">
        <w:rPr>
          <w:rFonts w:eastAsiaTheme="minorEastAsia"/>
          <w:lang w:val="en-GB" w:eastAsia="zh-CN"/>
        </w:rPr>
        <w:t xml:space="preserve"> </w:t>
      </w:r>
      <w:r>
        <w:rPr>
          <w:rFonts w:eastAsiaTheme="minorEastAsia"/>
          <w:lang w:val="en-GB" w:eastAsia="zh-CN"/>
        </w:rPr>
        <w:t>for characterizing a DL flow carrying XR traffic:</w:t>
      </w:r>
    </w:p>
    <w:p w:rsidR="00432045" w:rsidRPr="00432045" w:rsidRDefault="00C279F7" w:rsidP="00E426DF">
      <w:pPr>
        <w:pStyle w:val="BodyText"/>
        <w:rPr>
          <w:rFonts w:eastAsiaTheme="minorEastAsia"/>
          <w:u w:val="single"/>
          <w:lang w:val="en-GB" w:eastAsia="zh-CN"/>
        </w:rPr>
      </w:pPr>
      <w:r>
        <w:rPr>
          <w:rFonts w:eastAsiaTheme="minorEastAsia"/>
          <w:u w:val="single"/>
          <w:lang w:val="en-GB" w:eastAsia="zh-CN"/>
        </w:rPr>
        <w:t>S</w:t>
      </w:r>
      <w:r w:rsidR="00432045">
        <w:rPr>
          <w:rFonts w:eastAsiaTheme="minorEastAsia"/>
          <w:u w:val="single"/>
          <w:lang w:val="en-GB" w:eastAsia="zh-CN"/>
        </w:rPr>
        <w:t>emi-static configuration</w:t>
      </w:r>
      <w:r>
        <w:rPr>
          <w:rFonts w:eastAsiaTheme="minorEastAsia"/>
          <w:u w:val="single"/>
          <w:lang w:val="en-GB" w:eastAsia="zh-CN"/>
        </w:rPr>
        <w:t xml:space="preserve"> via control plane (AF/SMF) at </w:t>
      </w:r>
      <w:proofErr w:type="spellStart"/>
      <w:r w:rsidRPr="00432045">
        <w:rPr>
          <w:rFonts w:eastAsiaTheme="minorEastAsia"/>
          <w:u w:val="single"/>
          <w:lang w:val="en-GB" w:eastAsia="zh-CN"/>
        </w:rPr>
        <w:t>QoS</w:t>
      </w:r>
      <w:proofErr w:type="spellEnd"/>
      <w:r w:rsidRPr="00432045">
        <w:rPr>
          <w:rFonts w:eastAsiaTheme="minorEastAsia"/>
          <w:u w:val="single"/>
          <w:lang w:val="en-GB" w:eastAsia="zh-CN"/>
        </w:rPr>
        <w:t xml:space="preserve"> flow level</w:t>
      </w:r>
      <w:r w:rsidR="00432045" w:rsidRPr="00432045">
        <w:rPr>
          <w:rFonts w:eastAsiaTheme="minorEastAsia"/>
          <w:u w:val="single"/>
          <w:lang w:val="en-GB" w:eastAsia="zh-CN"/>
        </w:rPr>
        <w:t>:</w:t>
      </w:r>
    </w:p>
    <w:p w:rsidR="008B59DD" w:rsidRDefault="008B59DD" w:rsidP="00432045">
      <w:pPr>
        <w:pStyle w:val="BodyText"/>
        <w:numPr>
          <w:ilvl w:val="0"/>
          <w:numId w:val="16"/>
        </w:numPr>
        <w:rPr>
          <w:rFonts w:eastAsiaTheme="minorEastAsia"/>
          <w:lang w:val="en-GB" w:eastAsia="zh-CN"/>
        </w:rPr>
      </w:pPr>
      <w:r>
        <w:rPr>
          <w:rFonts w:eastAsiaTheme="minorEastAsia"/>
          <w:lang w:val="en-GB" w:eastAsia="zh-CN"/>
        </w:rPr>
        <w:t>PDU</w:t>
      </w:r>
      <w:r w:rsidR="002F6A82">
        <w:rPr>
          <w:rFonts w:eastAsiaTheme="minorEastAsia"/>
          <w:lang w:val="en-GB" w:eastAsia="zh-CN"/>
        </w:rPr>
        <w:t xml:space="preserve"> related</w:t>
      </w:r>
      <w:r>
        <w:rPr>
          <w:rFonts w:eastAsiaTheme="minorEastAsia"/>
          <w:lang w:val="en-GB" w:eastAsia="zh-CN"/>
        </w:rPr>
        <w:t>: legacy 5QI</w:t>
      </w:r>
      <w:r w:rsidR="002F6A82">
        <w:rPr>
          <w:rFonts w:eastAsiaTheme="minorEastAsia"/>
          <w:lang w:val="en-GB" w:eastAsia="zh-CN"/>
        </w:rPr>
        <w:t xml:space="preserve"> (FFS if </w:t>
      </w:r>
      <w:r w:rsidR="002F6A82" w:rsidRPr="003B1BA6">
        <w:rPr>
          <w:rFonts w:eastAsia="等线"/>
        </w:rPr>
        <w:t>new 5QI(s)</w:t>
      </w:r>
      <w:r w:rsidR="002F6A82">
        <w:rPr>
          <w:rFonts w:eastAsia="等线"/>
        </w:rPr>
        <w:t xml:space="preserve"> to be defined in normative phase)</w:t>
      </w:r>
      <w:r>
        <w:rPr>
          <w:rFonts w:eastAsiaTheme="minorEastAsia"/>
          <w:lang w:val="en-GB" w:eastAsia="zh-CN"/>
        </w:rPr>
        <w:t xml:space="preserve">, </w:t>
      </w:r>
      <w:r w:rsidR="002F6A82">
        <w:rPr>
          <w:rFonts w:eastAsiaTheme="minorEastAsia"/>
          <w:lang w:val="en-GB" w:eastAsia="zh-CN"/>
        </w:rPr>
        <w:t xml:space="preserve">Flow Bit Rates, Packet Loss Rate, </w:t>
      </w:r>
      <w:proofErr w:type="spellStart"/>
      <w:r w:rsidR="002F6A82">
        <w:rPr>
          <w:rFonts w:eastAsiaTheme="minorEastAsia"/>
          <w:lang w:val="en-GB" w:eastAsia="zh-CN"/>
        </w:rPr>
        <w:t>etc</w:t>
      </w:r>
      <w:proofErr w:type="spellEnd"/>
      <w:r>
        <w:rPr>
          <w:rFonts w:eastAsiaTheme="minorEastAsia"/>
          <w:lang w:val="en-GB" w:eastAsia="zh-CN"/>
        </w:rPr>
        <w:t xml:space="preserve"> </w:t>
      </w:r>
    </w:p>
    <w:p w:rsidR="002F6A82" w:rsidRDefault="002F6A82" w:rsidP="00432045">
      <w:pPr>
        <w:pStyle w:val="BodyText"/>
        <w:numPr>
          <w:ilvl w:val="0"/>
          <w:numId w:val="16"/>
        </w:numPr>
        <w:rPr>
          <w:rFonts w:eastAsiaTheme="minorEastAsia"/>
          <w:lang w:val="en-GB" w:eastAsia="zh-CN"/>
        </w:rPr>
      </w:pPr>
      <w:r>
        <w:rPr>
          <w:rFonts w:eastAsiaTheme="minorEastAsia"/>
          <w:lang w:val="en-GB" w:eastAsia="zh-CN"/>
        </w:rPr>
        <w:t>Burst related</w:t>
      </w:r>
      <w:r w:rsidR="00C279F7">
        <w:rPr>
          <w:rFonts w:eastAsiaTheme="minorEastAsia"/>
          <w:lang w:val="en-GB" w:eastAsia="zh-CN"/>
        </w:rPr>
        <w:t xml:space="preserve"> (in TSCAI)</w:t>
      </w:r>
      <w:r>
        <w:rPr>
          <w:rFonts w:eastAsiaTheme="minorEastAsia"/>
          <w:lang w:val="en-GB" w:eastAsia="zh-CN"/>
        </w:rPr>
        <w:t>:</w:t>
      </w:r>
    </w:p>
    <w:p w:rsidR="002F6A82" w:rsidRDefault="00432045" w:rsidP="002F6A82">
      <w:pPr>
        <w:pStyle w:val="BodyText"/>
        <w:numPr>
          <w:ilvl w:val="1"/>
          <w:numId w:val="16"/>
        </w:numPr>
        <w:rPr>
          <w:rFonts w:eastAsiaTheme="minorEastAsia"/>
          <w:lang w:val="en-GB" w:eastAsia="zh-CN"/>
        </w:rPr>
      </w:pPr>
      <w:r>
        <w:rPr>
          <w:rFonts w:eastAsiaTheme="minorEastAsia"/>
          <w:lang w:val="en-GB" w:eastAsia="zh-CN"/>
        </w:rPr>
        <w:t>Periodicity (including non-integer values)</w:t>
      </w:r>
    </w:p>
    <w:p w:rsidR="00432045" w:rsidRPr="002F6A82" w:rsidRDefault="00432045" w:rsidP="002F6A82">
      <w:pPr>
        <w:pStyle w:val="BodyText"/>
        <w:numPr>
          <w:ilvl w:val="1"/>
          <w:numId w:val="16"/>
        </w:numPr>
        <w:rPr>
          <w:rFonts w:eastAsiaTheme="minorEastAsia"/>
          <w:lang w:val="en-GB" w:eastAsia="zh-CN"/>
        </w:rPr>
      </w:pPr>
      <w:r w:rsidRPr="002F6A82">
        <w:rPr>
          <w:rFonts w:eastAsiaTheme="minorEastAsia"/>
          <w:lang w:val="en-GB" w:eastAsia="zh-CN"/>
        </w:rPr>
        <w:t>Traff</w:t>
      </w:r>
      <w:r w:rsidR="0021314F">
        <w:rPr>
          <w:rFonts w:eastAsiaTheme="minorEastAsia"/>
          <w:lang w:val="en-GB" w:eastAsia="zh-CN"/>
        </w:rPr>
        <w:t>ic jitter</w:t>
      </w:r>
    </w:p>
    <w:p w:rsidR="002F6A82" w:rsidRDefault="002F6A82" w:rsidP="00432045">
      <w:pPr>
        <w:pStyle w:val="BodyText"/>
        <w:numPr>
          <w:ilvl w:val="0"/>
          <w:numId w:val="16"/>
        </w:numPr>
        <w:rPr>
          <w:rFonts w:eastAsiaTheme="minorEastAsia"/>
          <w:lang w:val="en-GB" w:eastAsia="zh-CN"/>
        </w:rPr>
      </w:pPr>
      <w:r>
        <w:rPr>
          <w:rFonts w:eastAsiaTheme="minorEastAsia"/>
          <w:lang w:val="en-GB" w:eastAsia="zh-CN"/>
        </w:rPr>
        <w:t>PDU Set related</w:t>
      </w:r>
      <w:r w:rsidR="00C279F7">
        <w:rPr>
          <w:rFonts w:eastAsiaTheme="minorEastAsia"/>
          <w:lang w:val="en-GB" w:eastAsia="zh-CN"/>
        </w:rPr>
        <w:t xml:space="preserve"> (in NGAP)</w:t>
      </w:r>
      <w:r>
        <w:rPr>
          <w:rFonts w:eastAsiaTheme="minorEastAsia"/>
          <w:lang w:val="en-GB" w:eastAsia="zh-CN"/>
        </w:rPr>
        <w:t>:</w:t>
      </w:r>
    </w:p>
    <w:p w:rsidR="00432045" w:rsidRDefault="00432045" w:rsidP="002F6A82">
      <w:pPr>
        <w:pStyle w:val="BodyText"/>
        <w:numPr>
          <w:ilvl w:val="1"/>
          <w:numId w:val="16"/>
        </w:numPr>
        <w:rPr>
          <w:rFonts w:eastAsiaTheme="minorEastAsia"/>
          <w:lang w:val="en-GB" w:eastAsia="zh-CN"/>
        </w:rPr>
      </w:pPr>
      <w:r>
        <w:rPr>
          <w:rFonts w:eastAsiaTheme="minorEastAsia"/>
          <w:lang w:val="en-GB" w:eastAsia="zh-CN"/>
        </w:rPr>
        <w:t>PSDB</w:t>
      </w:r>
    </w:p>
    <w:p w:rsidR="00432045" w:rsidRDefault="00432045" w:rsidP="002F6A82">
      <w:pPr>
        <w:pStyle w:val="BodyText"/>
        <w:numPr>
          <w:ilvl w:val="1"/>
          <w:numId w:val="16"/>
        </w:numPr>
        <w:rPr>
          <w:rFonts w:eastAsiaTheme="minorEastAsia"/>
          <w:lang w:val="en-GB" w:eastAsia="zh-CN"/>
        </w:rPr>
      </w:pPr>
      <w:r>
        <w:rPr>
          <w:rFonts w:eastAsiaTheme="minorEastAsia"/>
          <w:lang w:val="en-GB" w:eastAsia="zh-CN"/>
        </w:rPr>
        <w:t>PSER</w:t>
      </w:r>
    </w:p>
    <w:p w:rsidR="00432045" w:rsidRDefault="00432045" w:rsidP="002F6A82">
      <w:pPr>
        <w:pStyle w:val="BodyText"/>
        <w:numPr>
          <w:ilvl w:val="1"/>
          <w:numId w:val="16"/>
        </w:numPr>
        <w:rPr>
          <w:rFonts w:eastAsiaTheme="minorEastAsia"/>
          <w:lang w:val="en-GB" w:eastAsia="zh-CN"/>
        </w:rPr>
      </w:pPr>
      <w:r>
        <w:rPr>
          <w:rFonts w:eastAsiaTheme="minorEastAsia"/>
          <w:lang w:val="en-GB" w:eastAsia="zh-CN"/>
        </w:rPr>
        <w:t>PSIHI</w:t>
      </w:r>
    </w:p>
    <w:p w:rsidR="002F6A82" w:rsidRPr="00432045" w:rsidRDefault="00C279F7" w:rsidP="002F6A82">
      <w:pPr>
        <w:pStyle w:val="BodyText"/>
        <w:rPr>
          <w:rFonts w:eastAsiaTheme="minorEastAsia"/>
          <w:u w:val="single"/>
          <w:lang w:val="en-GB" w:eastAsia="zh-CN"/>
        </w:rPr>
      </w:pPr>
      <w:r>
        <w:rPr>
          <w:rFonts w:eastAsiaTheme="minorEastAsia"/>
          <w:u w:val="single"/>
          <w:lang w:val="en-GB" w:eastAsia="zh-CN"/>
        </w:rPr>
        <w:t>Dynamic</w:t>
      </w:r>
      <w:r w:rsidR="002F6A82">
        <w:rPr>
          <w:rFonts w:eastAsiaTheme="minorEastAsia"/>
          <w:u w:val="single"/>
          <w:lang w:val="en-GB" w:eastAsia="zh-CN"/>
        </w:rPr>
        <w:t xml:space="preserve"> configuration</w:t>
      </w:r>
      <w:r>
        <w:rPr>
          <w:rFonts w:eastAsiaTheme="minorEastAsia"/>
          <w:u w:val="single"/>
          <w:lang w:val="en-GB" w:eastAsia="zh-CN"/>
        </w:rPr>
        <w:t xml:space="preserve"> via user plane (GTP-U header)</w:t>
      </w:r>
      <w:r w:rsidR="002F6A82" w:rsidRPr="00432045">
        <w:rPr>
          <w:rFonts w:eastAsiaTheme="minorEastAsia"/>
          <w:u w:val="single"/>
          <w:lang w:val="en-GB" w:eastAsia="zh-CN"/>
        </w:rPr>
        <w:t>:</w:t>
      </w:r>
    </w:p>
    <w:p w:rsidR="002F6A82" w:rsidRPr="00C279F7" w:rsidRDefault="00C279F7" w:rsidP="00C279F7">
      <w:pPr>
        <w:pStyle w:val="BodyText"/>
        <w:numPr>
          <w:ilvl w:val="0"/>
          <w:numId w:val="17"/>
        </w:numPr>
        <w:rPr>
          <w:rFonts w:eastAsiaTheme="minorEastAsia"/>
          <w:lang w:val="en-GB" w:eastAsia="zh-CN"/>
        </w:rPr>
      </w:pPr>
      <w:r>
        <w:rPr>
          <w:rFonts w:eastAsiaTheme="minorEastAsia"/>
          <w:lang w:val="en-GB" w:eastAsia="zh-CN"/>
        </w:rPr>
        <w:t xml:space="preserve">Burst related: </w:t>
      </w:r>
      <w:r>
        <w:t>End of Data Burst indication in the header of the last PDU of the Data Burst</w:t>
      </w:r>
    </w:p>
    <w:p w:rsidR="00C279F7" w:rsidRPr="00C279F7" w:rsidRDefault="00C279F7" w:rsidP="00C279F7">
      <w:pPr>
        <w:pStyle w:val="BodyText"/>
        <w:numPr>
          <w:ilvl w:val="0"/>
          <w:numId w:val="17"/>
        </w:numPr>
        <w:rPr>
          <w:rFonts w:eastAsiaTheme="minorEastAsia"/>
          <w:lang w:val="en-GB" w:eastAsia="zh-CN"/>
        </w:rPr>
      </w:pPr>
      <w:r>
        <w:t>PDU Set related:</w:t>
      </w:r>
    </w:p>
    <w:p w:rsidR="00C279F7" w:rsidRPr="00C279F7" w:rsidRDefault="00C279F7" w:rsidP="00C279F7">
      <w:pPr>
        <w:pStyle w:val="BodyText"/>
        <w:numPr>
          <w:ilvl w:val="1"/>
          <w:numId w:val="17"/>
        </w:numPr>
        <w:rPr>
          <w:rFonts w:eastAsiaTheme="minorEastAsia"/>
          <w:lang w:val="en-GB" w:eastAsia="zh-CN"/>
        </w:rPr>
      </w:pPr>
      <w:r w:rsidRPr="00BC212D">
        <w:rPr>
          <w:rFonts w:eastAsia="等线"/>
          <w:lang w:eastAsia="zh-CN"/>
        </w:rPr>
        <w:t xml:space="preserve">PDU Set </w:t>
      </w:r>
      <w:r>
        <w:rPr>
          <w:rFonts w:eastAsia="等线" w:hint="eastAsia"/>
          <w:lang w:eastAsia="zh-CN"/>
        </w:rPr>
        <w:t>Sequence</w:t>
      </w:r>
      <w:r>
        <w:rPr>
          <w:rFonts w:eastAsia="等线"/>
          <w:lang w:eastAsia="zh-CN"/>
        </w:rPr>
        <w:t xml:space="preserve"> </w:t>
      </w:r>
      <w:r>
        <w:rPr>
          <w:rFonts w:eastAsia="等线" w:hint="eastAsia"/>
          <w:lang w:eastAsia="zh-CN"/>
        </w:rPr>
        <w:t>Number</w:t>
      </w:r>
    </w:p>
    <w:p w:rsidR="00C279F7" w:rsidRPr="00C279F7" w:rsidRDefault="00C279F7" w:rsidP="00C279F7">
      <w:pPr>
        <w:pStyle w:val="BodyText"/>
        <w:numPr>
          <w:ilvl w:val="1"/>
          <w:numId w:val="17"/>
        </w:numPr>
        <w:rPr>
          <w:rFonts w:eastAsiaTheme="minorEastAsia"/>
          <w:lang w:val="en-GB" w:eastAsia="zh-CN"/>
        </w:rPr>
      </w:pPr>
      <w:r w:rsidRPr="00BC212D">
        <w:rPr>
          <w:rFonts w:eastAsia="等线"/>
          <w:lang w:eastAsia="zh-CN"/>
        </w:rPr>
        <w:t>End PDU of the PDU Set</w:t>
      </w:r>
    </w:p>
    <w:p w:rsidR="00C279F7" w:rsidRPr="00C279F7" w:rsidRDefault="00C279F7" w:rsidP="00C279F7">
      <w:pPr>
        <w:pStyle w:val="BodyText"/>
        <w:numPr>
          <w:ilvl w:val="1"/>
          <w:numId w:val="17"/>
        </w:numPr>
        <w:rPr>
          <w:rFonts w:eastAsiaTheme="minorEastAsia"/>
          <w:lang w:val="en-GB" w:eastAsia="zh-CN"/>
        </w:rPr>
      </w:pPr>
      <w:r w:rsidRPr="00BC212D">
        <w:rPr>
          <w:rFonts w:eastAsia="等线"/>
          <w:lang w:eastAsia="zh-CN"/>
        </w:rPr>
        <w:t>PDU SN within a PDU Set</w:t>
      </w:r>
    </w:p>
    <w:p w:rsidR="00C279F7" w:rsidRPr="00C279F7" w:rsidRDefault="00C279F7" w:rsidP="00C279F7">
      <w:pPr>
        <w:pStyle w:val="BodyText"/>
        <w:numPr>
          <w:ilvl w:val="1"/>
          <w:numId w:val="17"/>
        </w:numPr>
        <w:rPr>
          <w:rFonts w:eastAsiaTheme="minorEastAsia"/>
          <w:lang w:val="en-GB" w:eastAsia="zh-CN"/>
        </w:rPr>
      </w:pPr>
      <w:r w:rsidRPr="00BC212D">
        <w:rPr>
          <w:rFonts w:eastAsia="等线"/>
          <w:lang w:eastAsia="zh-CN"/>
        </w:rPr>
        <w:t>PDU Set Size</w:t>
      </w:r>
      <w:r w:rsidRPr="003B1BA6">
        <w:rPr>
          <w:rFonts w:eastAsia="等线"/>
          <w:lang w:eastAsia="zh-CN"/>
        </w:rPr>
        <w:t xml:space="preserve"> </w:t>
      </w:r>
      <w:r w:rsidRPr="003F2DB9">
        <w:rPr>
          <w:rFonts w:eastAsia="等线"/>
          <w:lang w:eastAsia="zh-CN"/>
        </w:rPr>
        <w:t>in bytes</w:t>
      </w:r>
    </w:p>
    <w:p w:rsidR="00C279F7" w:rsidRDefault="00C279F7" w:rsidP="00C279F7">
      <w:pPr>
        <w:pStyle w:val="BodyText"/>
        <w:numPr>
          <w:ilvl w:val="1"/>
          <w:numId w:val="17"/>
        </w:numPr>
        <w:rPr>
          <w:rFonts w:eastAsiaTheme="minorEastAsia"/>
          <w:lang w:val="en-GB" w:eastAsia="zh-CN"/>
        </w:rPr>
      </w:pPr>
      <w:r w:rsidRPr="00BC212D">
        <w:rPr>
          <w:rFonts w:eastAsia="等线"/>
          <w:lang w:eastAsia="zh-CN"/>
        </w:rPr>
        <w:t>PDU Set Importance</w:t>
      </w:r>
    </w:p>
    <w:p w:rsidR="00360353" w:rsidRDefault="00360353" w:rsidP="00E426DF">
      <w:pPr>
        <w:pStyle w:val="BodyText"/>
        <w:rPr>
          <w:rFonts w:eastAsiaTheme="minorEastAsia"/>
          <w:lang w:val="en-GB" w:eastAsia="zh-CN"/>
        </w:rPr>
      </w:pPr>
      <w:r>
        <w:rPr>
          <w:rFonts w:eastAsiaTheme="minorEastAsia"/>
          <w:lang w:val="en-GB" w:eastAsia="zh-CN"/>
        </w:rPr>
        <w:t xml:space="preserve">Regarding the UL flows, SA2 concluded the following note in </w:t>
      </w:r>
      <w:r w:rsidR="0065492C">
        <w:rPr>
          <w:rFonts w:eastAsiaTheme="minorEastAsia"/>
          <w:lang w:val="en-GB" w:eastAsia="zh-CN"/>
        </w:rPr>
        <w:fldChar w:fldCharType="begin"/>
      </w:r>
      <w:r w:rsidR="0065492C">
        <w:rPr>
          <w:rFonts w:eastAsiaTheme="minorEastAsia"/>
          <w:lang w:val="en-GB" w:eastAsia="zh-CN"/>
        </w:rPr>
        <w:instrText xml:space="preserve"> REF _Ref127193908 \r \h </w:instrText>
      </w:r>
      <w:r w:rsidR="0065492C">
        <w:rPr>
          <w:rFonts w:eastAsiaTheme="minorEastAsia"/>
          <w:lang w:val="en-GB" w:eastAsia="zh-CN"/>
        </w:rPr>
      </w:r>
      <w:r w:rsidR="0065492C">
        <w:rPr>
          <w:rFonts w:eastAsiaTheme="minorEastAsia"/>
          <w:lang w:val="en-GB" w:eastAsia="zh-CN"/>
        </w:rPr>
        <w:fldChar w:fldCharType="separate"/>
      </w:r>
      <w:r w:rsidR="00B1373C">
        <w:rPr>
          <w:rFonts w:eastAsiaTheme="minorEastAsia"/>
          <w:lang w:val="en-GB" w:eastAsia="zh-CN"/>
        </w:rPr>
        <w:t>[1]</w:t>
      </w:r>
      <w:r w:rsidR="0065492C">
        <w:rPr>
          <w:rFonts w:eastAsiaTheme="minorEastAsia"/>
          <w:lang w:val="en-GB" w:eastAsia="zh-CN"/>
        </w:rPr>
        <w:fldChar w:fldCharType="end"/>
      </w:r>
      <w:r w:rsidR="005979D8">
        <w:rPr>
          <w:rFonts w:eastAsiaTheme="minorEastAsia"/>
          <w:lang w:val="en-GB" w:eastAsia="zh-CN"/>
        </w:rPr>
        <w:t>:</w:t>
      </w:r>
    </w:p>
    <w:tbl>
      <w:tblPr>
        <w:tblStyle w:val="TableGrid"/>
        <w:tblW w:w="0" w:type="auto"/>
        <w:tblLook w:val="04A0" w:firstRow="1" w:lastRow="0" w:firstColumn="1" w:lastColumn="0" w:noHBand="0" w:noVBand="1"/>
      </w:tblPr>
      <w:tblGrid>
        <w:gridCol w:w="8522"/>
      </w:tblGrid>
      <w:tr w:rsidR="00BF1D8C" w:rsidTr="00BF1D8C">
        <w:tc>
          <w:tcPr>
            <w:tcW w:w="8522" w:type="dxa"/>
          </w:tcPr>
          <w:p w:rsidR="004F66F0" w:rsidRPr="005979D8" w:rsidRDefault="005979D8" w:rsidP="005979D8">
            <w:pPr>
              <w:pStyle w:val="NO"/>
              <w:spacing w:before="120" w:after="120"/>
              <w:ind w:left="1138" w:hanging="850"/>
              <w:rPr>
                <w:rFonts w:eastAsia="等线"/>
                <w:lang w:val="en-US"/>
              </w:rPr>
            </w:pPr>
            <w:r w:rsidRPr="00BC212D">
              <w:rPr>
                <w:rFonts w:eastAsia="等线"/>
                <w:lang w:val="en-US"/>
              </w:rPr>
              <w:t>NOTE</w:t>
            </w:r>
            <w:r>
              <w:rPr>
                <w:rFonts w:eastAsia="等线"/>
                <w:lang w:val="en-US" w:eastAsia="zh-CN"/>
              </w:rPr>
              <w:t> </w:t>
            </w:r>
            <w:r>
              <w:rPr>
                <w:rFonts w:eastAsia="等线" w:hint="eastAsia"/>
                <w:lang w:val="en-US" w:eastAsia="zh-CN"/>
              </w:rPr>
              <w:t>1</w:t>
            </w:r>
            <w:r w:rsidRPr="00BC212D">
              <w:rPr>
                <w:rFonts w:eastAsia="等线"/>
                <w:lang w:val="en-US"/>
              </w:rPr>
              <w:t>:</w:t>
            </w:r>
            <w:r w:rsidRPr="00BC212D">
              <w:rPr>
                <w:rFonts w:eastAsia="等线"/>
                <w:lang w:val="en-US"/>
              </w:rPr>
              <w:tab/>
              <w:t>Further PDU Set handling for Uplink will be studied and led by RAN</w:t>
            </w:r>
            <w:r>
              <w:rPr>
                <w:rFonts w:eastAsia="等线"/>
                <w:lang w:val="en-US"/>
              </w:rPr>
              <w:t> </w:t>
            </w:r>
            <w:r w:rsidRPr="00BC212D">
              <w:rPr>
                <w:rFonts w:eastAsia="等线"/>
                <w:lang w:val="en-US"/>
              </w:rPr>
              <w:t>WG</w:t>
            </w:r>
            <w:r>
              <w:rPr>
                <w:rFonts w:eastAsia="等线"/>
                <w:lang w:val="en-US"/>
              </w:rPr>
              <w:t>s</w:t>
            </w:r>
            <w:r w:rsidRPr="00BC212D">
              <w:rPr>
                <w:rFonts w:eastAsia="等线"/>
                <w:lang w:val="en-US"/>
              </w:rPr>
              <w:t>. SA</w:t>
            </w:r>
            <w:r>
              <w:rPr>
                <w:rFonts w:eastAsia="等线"/>
                <w:lang w:val="en-US"/>
              </w:rPr>
              <w:t> WG</w:t>
            </w:r>
            <w:r w:rsidRPr="00BC212D">
              <w:rPr>
                <w:rFonts w:eastAsia="等线"/>
                <w:lang w:val="en-US"/>
              </w:rPr>
              <w:t>2 can align with RAN</w:t>
            </w:r>
            <w:r>
              <w:rPr>
                <w:rFonts w:eastAsia="等线"/>
                <w:lang w:val="en-US"/>
              </w:rPr>
              <w:t>'</w:t>
            </w:r>
            <w:r w:rsidRPr="00BC212D">
              <w:rPr>
                <w:rFonts w:eastAsia="等线"/>
                <w:lang w:val="en-US"/>
              </w:rPr>
              <w:t>s progress and decision for Uplink, if any.</w:t>
            </w:r>
          </w:p>
        </w:tc>
      </w:tr>
    </w:tbl>
    <w:p w:rsidR="00EB20A2" w:rsidRDefault="00510591" w:rsidP="00F06289">
      <w:pPr>
        <w:pStyle w:val="BodyText"/>
        <w:spacing w:before="120"/>
        <w:rPr>
          <w:lang w:eastAsia="zh-CN"/>
        </w:rPr>
      </w:pPr>
      <w:r>
        <w:rPr>
          <w:lang w:eastAsia="zh-CN"/>
        </w:rPr>
        <w:lastRenderedPageBreak/>
        <w:t xml:space="preserve">We discuss the impact of the above parameters in RAN in Section </w:t>
      </w:r>
      <w:r w:rsidR="00A43B01">
        <w:rPr>
          <w:lang w:eastAsia="zh-CN"/>
        </w:rPr>
        <w:fldChar w:fldCharType="begin"/>
      </w:r>
      <w:r w:rsidR="00A43B01">
        <w:rPr>
          <w:lang w:eastAsia="zh-CN"/>
        </w:rPr>
        <w:instrText xml:space="preserve"> REF _Ref126589380 \r \h </w:instrText>
      </w:r>
      <w:r w:rsidR="00A43B01">
        <w:rPr>
          <w:lang w:eastAsia="zh-CN"/>
        </w:rPr>
      </w:r>
      <w:r w:rsidR="00A43B01">
        <w:rPr>
          <w:lang w:eastAsia="zh-CN"/>
        </w:rPr>
        <w:fldChar w:fldCharType="separate"/>
      </w:r>
      <w:r w:rsidR="00B1373C">
        <w:rPr>
          <w:lang w:eastAsia="zh-CN"/>
        </w:rPr>
        <w:t>2.2</w:t>
      </w:r>
      <w:r w:rsidR="00A43B01">
        <w:rPr>
          <w:lang w:eastAsia="zh-CN"/>
        </w:rPr>
        <w:fldChar w:fldCharType="end"/>
      </w:r>
      <w:r>
        <w:rPr>
          <w:lang w:eastAsia="zh-CN"/>
        </w:rPr>
        <w:t xml:space="preserve">, but considering the RAN2 agreements achieved during the SI </w:t>
      </w:r>
      <w:r w:rsidR="00915DFE">
        <w:rPr>
          <w:lang w:eastAsia="zh-CN"/>
        </w:rPr>
        <w:t>(</w:t>
      </w:r>
      <w:r w:rsidR="006E31D4">
        <w:rPr>
          <w:lang w:eastAsia="zh-CN"/>
        </w:rPr>
        <w:t>copied below</w:t>
      </w:r>
      <w:r w:rsidR="00915DFE">
        <w:rPr>
          <w:lang w:eastAsia="zh-CN"/>
        </w:rPr>
        <w:t>)</w:t>
      </w:r>
      <w:r w:rsidR="0021314F">
        <w:rPr>
          <w:lang w:eastAsia="zh-CN"/>
        </w:rPr>
        <w:t xml:space="preserve"> it seems</w:t>
      </w:r>
      <w:r>
        <w:rPr>
          <w:lang w:eastAsia="zh-CN"/>
        </w:rPr>
        <w:t xml:space="preserve"> obvious that the same set of parameters will be needed in UL to allow </w:t>
      </w:r>
      <w:r w:rsidR="00EB20A2">
        <w:rPr>
          <w:lang w:eastAsia="zh-CN"/>
        </w:rPr>
        <w:t xml:space="preserve">RAN providing the same </w:t>
      </w:r>
      <w:proofErr w:type="spellStart"/>
      <w:r w:rsidR="00EB20A2">
        <w:rPr>
          <w:lang w:eastAsia="zh-CN"/>
        </w:rPr>
        <w:t>QoS</w:t>
      </w:r>
      <w:proofErr w:type="spellEnd"/>
      <w:r w:rsidR="00EB20A2">
        <w:rPr>
          <w:lang w:eastAsia="zh-CN"/>
        </w:rPr>
        <w:t xml:space="preserve"> </w:t>
      </w:r>
      <w:r>
        <w:rPr>
          <w:lang w:eastAsia="zh-CN"/>
        </w:rPr>
        <w:t>treatments a</w:t>
      </w:r>
      <w:r w:rsidR="00EB20A2">
        <w:rPr>
          <w:lang w:eastAsia="zh-CN"/>
        </w:rPr>
        <w:t>s</w:t>
      </w:r>
      <w:r>
        <w:rPr>
          <w:lang w:eastAsia="zh-CN"/>
        </w:rPr>
        <w:t xml:space="preserve"> </w:t>
      </w:r>
      <w:r w:rsidR="00EB20A2">
        <w:rPr>
          <w:lang w:eastAsia="zh-CN"/>
        </w:rPr>
        <w:t>in DL.</w:t>
      </w:r>
    </w:p>
    <w:tbl>
      <w:tblPr>
        <w:tblStyle w:val="TableGrid"/>
        <w:tblW w:w="0" w:type="auto"/>
        <w:tblLook w:val="04A0" w:firstRow="1" w:lastRow="0" w:firstColumn="1" w:lastColumn="0" w:noHBand="0" w:noVBand="1"/>
      </w:tblPr>
      <w:tblGrid>
        <w:gridCol w:w="8522"/>
      </w:tblGrid>
      <w:tr w:rsidR="00915DFE" w:rsidTr="00915DFE">
        <w:tc>
          <w:tcPr>
            <w:tcW w:w="8522" w:type="dxa"/>
          </w:tcPr>
          <w:p w:rsidR="00915DFE" w:rsidRPr="00915DFE" w:rsidRDefault="00915DFE" w:rsidP="00915DFE">
            <w:pPr>
              <w:pStyle w:val="Agreement"/>
            </w:pPr>
            <w:r w:rsidRPr="00154E78">
              <w:t xml:space="preserve">1: </w:t>
            </w:r>
            <w:r w:rsidRPr="00915DFE">
              <w:t>From RAN2 viewpoint, the following information would be useful for PDU set handling in UL and DL:</w:t>
            </w:r>
          </w:p>
          <w:p w:rsidR="00915DFE" w:rsidRPr="00915DFE" w:rsidRDefault="00915DFE" w:rsidP="00915DFE">
            <w:pPr>
              <w:pStyle w:val="Agreement"/>
            </w:pPr>
            <w:r w:rsidRPr="00915DFE">
              <w:t xml:space="preserve">Semi-static information (from CN to RAN): At least PSER and PSDB. </w:t>
            </w:r>
          </w:p>
          <w:p w:rsidR="00915DFE" w:rsidRDefault="00915DFE" w:rsidP="00915DFE">
            <w:pPr>
              <w:pStyle w:val="Agreement"/>
            </w:pPr>
            <w:r w:rsidRPr="00915DFE">
              <w:t>Dynamic information: At least identifying which PDU belongs to which data burst/PDU set is also needed, including means to determine at least PDU set boundaries.</w:t>
            </w:r>
          </w:p>
        </w:tc>
      </w:tr>
    </w:tbl>
    <w:p w:rsidR="00CB2C14" w:rsidRPr="00CB2C14" w:rsidRDefault="00CB2C14" w:rsidP="00F06289">
      <w:pPr>
        <w:pStyle w:val="BodyText"/>
        <w:spacing w:before="120"/>
        <w:rPr>
          <w:b/>
          <w:lang w:eastAsia="zh-CN"/>
        </w:rPr>
      </w:pPr>
      <w:r w:rsidRPr="00CB2C14">
        <w:rPr>
          <w:b/>
          <w:lang w:eastAsia="zh-CN"/>
        </w:rPr>
        <w:t xml:space="preserve">Proposal </w:t>
      </w:r>
      <w:r w:rsidR="00B30FA6">
        <w:rPr>
          <w:rFonts w:eastAsiaTheme="minorEastAsia"/>
          <w:b/>
          <w:lang w:eastAsia="zh-CN"/>
        </w:rPr>
        <w:t>1</w:t>
      </w:r>
      <w:r w:rsidRPr="00CB2C14">
        <w:rPr>
          <w:b/>
          <w:lang w:eastAsia="zh-CN"/>
        </w:rPr>
        <w:t xml:space="preserve">: The same </w:t>
      </w:r>
      <w:r w:rsidR="00915DFE">
        <w:rPr>
          <w:b/>
          <w:lang w:eastAsia="zh-CN"/>
        </w:rPr>
        <w:t xml:space="preserve">set of </w:t>
      </w:r>
      <w:r w:rsidRPr="00CB2C14">
        <w:rPr>
          <w:b/>
          <w:lang w:eastAsia="zh-CN"/>
        </w:rPr>
        <w:t xml:space="preserve">semi-static and dynamic XR </w:t>
      </w:r>
      <w:proofErr w:type="spellStart"/>
      <w:r w:rsidRPr="00CB2C14">
        <w:rPr>
          <w:b/>
          <w:lang w:eastAsia="zh-CN"/>
        </w:rPr>
        <w:t>QoS</w:t>
      </w:r>
      <w:proofErr w:type="spellEnd"/>
      <w:r w:rsidRPr="00CB2C14">
        <w:rPr>
          <w:b/>
          <w:lang w:eastAsia="zh-CN"/>
        </w:rPr>
        <w:t xml:space="preserve"> parameters shall be supported for UL </w:t>
      </w:r>
      <w:r w:rsidR="00915DFE">
        <w:rPr>
          <w:b/>
          <w:lang w:eastAsia="zh-CN"/>
        </w:rPr>
        <w:t xml:space="preserve">XR </w:t>
      </w:r>
      <w:proofErr w:type="spellStart"/>
      <w:r w:rsidRPr="00CB2C14">
        <w:rPr>
          <w:b/>
          <w:lang w:eastAsia="zh-CN"/>
        </w:rPr>
        <w:t>QoS</w:t>
      </w:r>
      <w:proofErr w:type="spellEnd"/>
      <w:r w:rsidRPr="00CB2C14">
        <w:rPr>
          <w:b/>
          <w:lang w:eastAsia="zh-CN"/>
        </w:rPr>
        <w:t xml:space="preserve"> flows and PDU Sets as for DL </w:t>
      </w:r>
      <w:r w:rsidR="00915DFE">
        <w:rPr>
          <w:b/>
          <w:lang w:eastAsia="zh-CN"/>
        </w:rPr>
        <w:t xml:space="preserve">XR </w:t>
      </w:r>
      <w:proofErr w:type="spellStart"/>
      <w:r w:rsidRPr="00CB2C14">
        <w:rPr>
          <w:b/>
          <w:lang w:eastAsia="zh-CN"/>
        </w:rPr>
        <w:t>QoS</w:t>
      </w:r>
      <w:proofErr w:type="spellEnd"/>
      <w:r w:rsidRPr="00CB2C14">
        <w:rPr>
          <w:b/>
          <w:lang w:eastAsia="zh-CN"/>
        </w:rPr>
        <w:t xml:space="preserve"> flows and PDU Sets.  </w:t>
      </w:r>
    </w:p>
    <w:p w:rsidR="00AC0F9C" w:rsidRDefault="000C5DA2" w:rsidP="00F06289">
      <w:pPr>
        <w:pStyle w:val="BodyText"/>
        <w:spacing w:before="120"/>
        <w:rPr>
          <w:lang w:eastAsia="zh-CN"/>
        </w:rPr>
      </w:pPr>
      <w:r>
        <w:rPr>
          <w:lang w:eastAsia="zh-CN"/>
        </w:rPr>
        <w:t xml:space="preserve">Then, how UE identifies the UL PDU Sets and </w:t>
      </w:r>
      <w:r w:rsidR="00AC0F9C">
        <w:rPr>
          <w:lang w:eastAsia="zh-CN"/>
        </w:rPr>
        <w:t xml:space="preserve">bursts can be left to UE implementation or can be based on instruction from SMF (as for DL). We suggest reporting these RAN requirements for UL </w:t>
      </w:r>
      <w:proofErr w:type="spellStart"/>
      <w:r w:rsidR="00AC0F9C">
        <w:rPr>
          <w:lang w:eastAsia="zh-CN"/>
        </w:rPr>
        <w:t>QoS</w:t>
      </w:r>
      <w:proofErr w:type="spellEnd"/>
      <w:r w:rsidR="00AC0F9C">
        <w:rPr>
          <w:lang w:eastAsia="zh-CN"/>
        </w:rPr>
        <w:t xml:space="preserve"> parameters and user plane identification to SA2 and </w:t>
      </w:r>
      <w:r w:rsidR="0021314F">
        <w:rPr>
          <w:lang w:eastAsia="zh-CN"/>
        </w:rPr>
        <w:t xml:space="preserve">consult </w:t>
      </w:r>
      <w:r w:rsidR="00AC0F9C">
        <w:rPr>
          <w:lang w:eastAsia="zh-CN"/>
        </w:rPr>
        <w:t xml:space="preserve">them </w:t>
      </w:r>
      <w:r w:rsidR="0021314F">
        <w:rPr>
          <w:lang w:eastAsia="zh-CN"/>
        </w:rPr>
        <w:t>on the feasibility of the latter option</w:t>
      </w:r>
      <w:r w:rsidR="00AC0F9C">
        <w:rPr>
          <w:lang w:eastAsia="zh-CN"/>
        </w:rPr>
        <w:t xml:space="preserve">. </w:t>
      </w:r>
    </w:p>
    <w:p w:rsidR="007F6BC5" w:rsidRPr="007F6BC5" w:rsidRDefault="007F6BC5" w:rsidP="007F6BC5">
      <w:pPr>
        <w:pStyle w:val="BodyText"/>
        <w:spacing w:before="120"/>
        <w:rPr>
          <w:b/>
          <w:lang w:eastAsia="zh-CN"/>
        </w:rPr>
      </w:pPr>
      <w:r w:rsidRPr="007F6BC5">
        <w:rPr>
          <w:b/>
          <w:lang w:eastAsia="zh-CN"/>
        </w:rPr>
        <w:t xml:space="preserve">Proposal </w:t>
      </w:r>
      <w:r w:rsidR="00B30FA6">
        <w:rPr>
          <w:rFonts w:eastAsiaTheme="minorEastAsia"/>
          <w:b/>
          <w:lang w:eastAsia="zh-CN"/>
        </w:rPr>
        <w:t>2</w:t>
      </w:r>
      <w:r w:rsidRPr="007F6BC5">
        <w:rPr>
          <w:b/>
          <w:lang w:eastAsia="zh-CN"/>
        </w:rPr>
        <w:t xml:space="preserve">: RAN2 consults SA2 on the feasibility for SMF to instruct UEs how to identify UL PDU Sets and bursts.  </w:t>
      </w:r>
    </w:p>
    <w:p w:rsidR="004321A3" w:rsidRDefault="004321A3" w:rsidP="00F06289">
      <w:pPr>
        <w:pStyle w:val="BodyText"/>
        <w:spacing w:before="120"/>
        <w:rPr>
          <w:lang w:eastAsia="zh-CN"/>
        </w:rPr>
      </w:pPr>
      <w:r>
        <w:rPr>
          <w:lang w:eastAsia="zh-CN"/>
        </w:rPr>
        <w:t xml:space="preserve">Similarly, for control plane semi-static parameters, the question is whether they should be determined by UE implementation or provided by CN. It must be noted that SA2 already concluded that the XR burst periodicity is provided </w:t>
      </w:r>
      <w:r>
        <w:t>at PDU Session Establishment/Modification via an NGAP Message</w:t>
      </w:r>
      <w:r>
        <w:rPr>
          <w:lang w:eastAsia="zh-CN"/>
        </w:rPr>
        <w:t xml:space="preserve"> (</w:t>
      </w:r>
      <w:r>
        <w:t>by re-using/extending the TSCAI/TSCAC</w:t>
      </w:r>
      <w:r>
        <w:rPr>
          <w:lang w:eastAsia="zh-CN"/>
        </w:rPr>
        <w:t xml:space="preserve">) for both DL </w:t>
      </w:r>
      <w:r w:rsidRPr="0021314F">
        <w:rPr>
          <w:u w:val="single"/>
          <w:lang w:eastAsia="zh-CN"/>
        </w:rPr>
        <w:t>and</w:t>
      </w:r>
      <w:r>
        <w:rPr>
          <w:lang w:eastAsia="zh-CN"/>
        </w:rPr>
        <w:t xml:space="preserve"> UL </w:t>
      </w:r>
      <w:proofErr w:type="spellStart"/>
      <w:r>
        <w:rPr>
          <w:lang w:eastAsia="zh-CN"/>
        </w:rPr>
        <w:t>QoS</w:t>
      </w:r>
      <w:proofErr w:type="spellEnd"/>
      <w:r>
        <w:rPr>
          <w:lang w:eastAsia="zh-CN"/>
        </w:rPr>
        <w:t xml:space="preserve"> flows </w:t>
      </w:r>
      <w:r w:rsidR="0065492C">
        <w:rPr>
          <w:lang w:eastAsia="zh-CN"/>
        </w:rPr>
        <w:fldChar w:fldCharType="begin"/>
      </w:r>
      <w:r w:rsidR="0065492C">
        <w:rPr>
          <w:lang w:eastAsia="zh-CN"/>
        </w:rPr>
        <w:instrText xml:space="preserve"> REF _Ref127193908 \r \h </w:instrText>
      </w:r>
      <w:r w:rsidR="0065492C">
        <w:rPr>
          <w:lang w:eastAsia="zh-CN"/>
        </w:rPr>
      </w:r>
      <w:r w:rsidR="0065492C">
        <w:rPr>
          <w:lang w:eastAsia="zh-CN"/>
        </w:rPr>
        <w:fldChar w:fldCharType="separate"/>
      </w:r>
      <w:r w:rsidR="00B1373C">
        <w:rPr>
          <w:lang w:eastAsia="zh-CN"/>
        </w:rPr>
        <w:t>[1]</w:t>
      </w:r>
      <w:r w:rsidR="0065492C">
        <w:rPr>
          <w:lang w:eastAsia="zh-CN"/>
        </w:rPr>
        <w:fldChar w:fldCharType="end"/>
      </w:r>
      <w:r>
        <w:rPr>
          <w:lang w:eastAsia="zh-CN"/>
        </w:rPr>
        <w:t>.</w:t>
      </w:r>
    </w:p>
    <w:p w:rsidR="004321A3" w:rsidRPr="004321A3" w:rsidRDefault="004321A3" w:rsidP="00F06289">
      <w:pPr>
        <w:pStyle w:val="BodyText"/>
        <w:spacing w:before="120"/>
        <w:rPr>
          <w:b/>
          <w:lang w:eastAsia="zh-CN"/>
        </w:rPr>
      </w:pPr>
      <w:r w:rsidRPr="004321A3">
        <w:rPr>
          <w:b/>
          <w:lang w:eastAsia="zh-CN"/>
        </w:rPr>
        <w:t xml:space="preserve">Observation </w:t>
      </w:r>
      <w:r w:rsidR="00B30FA6">
        <w:rPr>
          <w:rFonts w:eastAsiaTheme="minorEastAsia"/>
          <w:b/>
          <w:lang w:eastAsia="zh-CN"/>
        </w:rPr>
        <w:t>1</w:t>
      </w:r>
      <w:r w:rsidRPr="004321A3">
        <w:rPr>
          <w:b/>
          <w:lang w:eastAsia="zh-CN"/>
        </w:rPr>
        <w:t xml:space="preserve">: SA2 already concluded that the XR burst periodicity </w:t>
      </w:r>
      <w:r>
        <w:rPr>
          <w:b/>
          <w:lang w:eastAsia="zh-CN"/>
        </w:rPr>
        <w:t xml:space="preserve">of a </w:t>
      </w:r>
      <w:proofErr w:type="spellStart"/>
      <w:r>
        <w:rPr>
          <w:b/>
          <w:lang w:eastAsia="zh-CN"/>
        </w:rPr>
        <w:t>QoS</w:t>
      </w:r>
      <w:proofErr w:type="spellEnd"/>
      <w:r>
        <w:rPr>
          <w:b/>
          <w:lang w:eastAsia="zh-CN"/>
        </w:rPr>
        <w:t xml:space="preserve"> flow </w:t>
      </w:r>
      <w:r w:rsidRPr="004321A3">
        <w:rPr>
          <w:b/>
          <w:lang w:eastAsia="zh-CN"/>
        </w:rPr>
        <w:t xml:space="preserve">is provided </w:t>
      </w:r>
      <w:r>
        <w:rPr>
          <w:b/>
          <w:lang w:eastAsia="zh-CN"/>
        </w:rPr>
        <w:t xml:space="preserve">at </w:t>
      </w:r>
      <w:proofErr w:type="spellStart"/>
      <w:r>
        <w:rPr>
          <w:b/>
          <w:lang w:eastAsia="zh-CN"/>
        </w:rPr>
        <w:t>QoS</w:t>
      </w:r>
      <w:proofErr w:type="spellEnd"/>
      <w:r>
        <w:rPr>
          <w:b/>
          <w:lang w:eastAsia="zh-CN"/>
        </w:rPr>
        <w:t xml:space="preserve"> flow level </w:t>
      </w:r>
      <w:r w:rsidR="00E566B5">
        <w:rPr>
          <w:b/>
          <w:lang w:eastAsia="zh-CN"/>
        </w:rPr>
        <w:t xml:space="preserve">in TSCAI/TSCAC </w:t>
      </w:r>
      <w:r w:rsidRPr="004321A3">
        <w:rPr>
          <w:b/>
          <w:lang w:eastAsia="zh-CN"/>
        </w:rPr>
        <w:t xml:space="preserve">for both DL and UL </w:t>
      </w:r>
      <w:proofErr w:type="spellStart"/>
      <w:r w:rsidRPr="004321A3">
        <w:rPr>
          <w:b/>
          <w:lang w:eastAsia="zh-CN"/>
        </w:rPr>
        <w:t>QoS</w:t>
      </w:r>
      <w:proofErr w:type="spellEnd"/>
      <w:r w:rsidRPr="004321A3">
        <w:rPr>
          <w:b/>
          <w:lang w:eastAsia="zh-CN"/>
        </w:rPr>
        <w:t xml:space="preserve"> flows.</w:t>
      </w:r>
    </w:p>
    <w:p w:rsidR="00DB45E4" w:rsidRDefault="00E566B5" w:rsidP="00F06289">
      <w:pPr>
        <w:pStyle w:val="BodyText"/>
        <w:spacing w:before="120"/>
        <w:rPr>
          <w:lang w:eastAsia="zh-CN"/>
        </w:rPr>
      </w:pPr>
      <w:r>
        <w:rPr>
          <w:lang w:eastAsia="zh-CN"/>
        </w:rPr>
        <w:t xml:space="preserve">The </w:t>
      </w:r>
      <w:r w:rsidR="008E767B">
        <w:rPr>
          <w:lang w:eastAsia="zh-CN"/>
        </w:rPr>
        <w:t>jitter information associated with</w:t>
      </w:r>
      <w:r>
        <w:rPr>
          <w:lang w:eastAsia="zh-CN"/>
        </w:rPr>
        <w:t xml:space="preserve"> each above periodicity is also provided in the same way but for DL bursts only.</w:t>
      </w:r>
      <w:r w:rsidR="000E3F28">
        <w:rPr>
          <w:lang w:eastAsia="zh-CN"/>
        </w:rPr>
        <w:t xml:space="preserve"> Then for </w:t>
      </w:r>
      <w:r w:rsidR="00C2215B">
        <w:rPr>
          <w:lang w:eastAsia="zh-CN"/>
        </w:rPr>
        <w:t xml:space="preserve">the </w:t>
      </w:r>
      <w:r w:rsidR="000E3F28">
        <w:rPr>
          <w:lang w:eastAsia="zh-CN"/>
        </w:rPr>
        <w:t xml:space="preserve">UL jitter, </w:t>
      </w:r>
      <w:r w:rsidR="00DB45E4">
        <w:rPr>
          <w:lang w:eastAsia="zh-CN"/>
        </w:rPr>
        <w:t>i</w:t>
      </w:r>
      <w:r w:rsidR="00DB45E4" w:rsidRPr="00DB45E4">
        <w:rPr>
          <w:lang w:eastAsia="zh-CN"/>
        </w:rPr>
        <w:t>n the last RAN2 meeting it was not clear to companies whether the XR traffic is expected to experience some jitter on bursts arrival times in UE buffer in UL as well. Therefore, it has become an official question that the Chair added to th</w:t>
      </w:r>
      <w:r w:rsidR="00DB45E4">
        <w:rPr>
          <w:lang w:eastAsia="zh-CN"/>
        </w:rPr>
        <w:t>is agenda item:</w:t>
      </w:r>
    </w:p>
    <w:p w:rsidR="00DB45E4" w:rsidRPr="00DB45E4" w:rsidRDefault="00DB45E4" w:rsidP="00F06289">
      <w:pPr>
        <w:pStyle w:val="BodyText"/>
        <w:spacing w:before="120"/>
        <w:rPr>
          <w:i/>
          <w:lang w:eastAsia="zh-CN"/>
        </w:rPr>
      </w:pPr>
      <w:r w:rsidRPr="00DB45E4">
        <w:rPr>
          <w:i/>
        </w:rPr>
        <w:t>Including discussion on whether jitter is applicable to XR traffic in UL</w:t>
      </w:r>
    </w:p>
    <w:p w:rsidR="00E324B6" w:rsidRPr="00E324B6" w:rsidRDefault="00E324B6" w:rsidP="00E324B6">
      <w:pPr>
        <w:rPr>
          <w:lang w:eastAsia="zh-CN"/>
        </w:rPr>
      </w:pPr>
      <w:r>
        <w:rPr>
          <w:lang w:eastAsia="zh-CN"/>
        </w:rPr>
        <w:t>Th</w:t>
      </w:r>
      <w:r w:rsidR="00C2215B">
        <w:rPr>
          <w:lang w:eastAsia="zh-CN"/>
        </w:rPr>
        <w:t>e</w:t>
      </w:r>
      <w:r>
        <w:rPr>
          <w:lang w:eastAsia="zh-CN"/>
        </w:rPr>
        <w:t xml:space="preserve"> </w:t>
      </w:r>
      <w:r w:rsidR="00C2215B">
        <w:rPr>
          <w:lang w:eastAsia="zh-CN"/>
        </w:rPr>
        <w:t>jitter issue</w:t>
      </w:r>
      <w:r>
        <w:rPr>
          <w:lang w:eastAsia="zh-CN"/>
        </w:rPr>
        <w:t xml:space="preserve"> </w:t>
      </w:r>
      <w:r w:rsidRPr="00E324B6">
        <w:rPr>
          <w:lang w:eastAsia="zh-CN"/>
        </w:rPr>
        <w:t xml:space="preserve">was also discussed in a reply LS from SA4 to SA2 </w:t>
      </w:r>
      <w:r w:rsidR="00430EF0">
        <w:rPr>
          <w:lang w:eastAsia="zh-CN"/>
        </w:rPr>
        <w:fldChar w:fldCharType="begin"/>
      </w:r>
      <w:r w:rsidR="00430EF0">
        <w:rPr>
          <w:lang w:eastAsia="zh-CN"/>
        </w:rPr>
        <w:instrText xml:space="preserve"> REF _Ref127194257 \r \h </w:instrText>
      </w:r>
      <w:r w:rsidR="00430EF0">
        <w:rPr>
          <w:lang w:eastAsia="zh-CN"/>
        </w:rPr>
      </w:r>
      <w:r w:rsidR="00430EF0">
        <w:rPr>
          <w:lang w:eastAsia="zh-CN"/>
        </w:rPr>
        <w:fldChar w:fldCharType="separate"/>
      </w:r>
      <w:r w:rsidR="00B1373C">
        <w:rPr>
          <w:lang w:eastAsia="zh-CN"/>
        </w:rPr>
        <w:t>[2]</w:t>
      </w:r>
      <w:r w:rsidR="00430EF0">
        <w:rPr>
          <w:lang w:eastAsia="zh-CN"/>
        </w:rPr>
        <w:fldChar w:fldCharType="end"/>
      </w:r>
      <w:r w:rsidRPr="00E324B6">
        <w:rPr>
          <w:lang w:eastAsia="zh-CN"/>
        </w:rPr>
        <w:t>:</w:t>
      </w:r>
    </w:p>
    <w:p w:rsidR="00E324B6" w:rsidRDefault="00E324B6" w:rsidP="00E324B6">
      <w:pPr>
        <w:rPr>
          <w:color w:val="215968"/>
        </w:rPr>
      </w:pPr>
    </w:p>
    <w:p w:rsidR="00E324B6" w:rsidRDefault="00E324B6" w:rsidP="00E324B6">
      <w:pPr>
        <w:jc w:val="both"/>
        <w:rPr>
          <w:rFonts w:ascii="Arial" w:hAnsi="Arial" w:cs="Arial"/>
          <w:i/>
          <w:iCs/>
        </w:rPr>
      </w:pPr>
      <w:r>
        <w:rPr>
          <w:rFonts w:ascii="Arial" w:hAnsi="Arial" w:cs="Arial"/>
          <w:b/>
          <w:bCs/>
          <w:i/>
          <w:iCs/>
        </w:rPr>
        <w:t>Q4:</w:t>
      </w:r>
      <w:r>
        <w:rPr>
          <w:rFonts w:ascii="Arial" w:hAnsi="Arial" w:cs="Arial"/>
          <w:i/>
          <w:iCs/>
        </w:rPr>
        <w:t xml:space="preserve"> SA2 discussed the possibility to receive a jitter range associated with Data Burst periodicity by AF/AS to 5GS. SA2 would like SA4 whether it is feasible for the AF/AS to provide such jitter range to 5GS. </w:t>
      </w:r>
    </w:p>
    <w:p w:rsidR="00E324B6" w:rsidRDefault="00E324B6" w:rsidP="00E324B6">
      <w:pPr>
        <w:jc w:val="both"/>
        <w:rPr>
          <w:rFonts w:ascii="Arial" w:hAnsi="Arial" w:cs="Arial"/>
          <w:i/>
          <w:iCs/>
        </w:rPr>
      </w:pPr>
    </w:p>
    <w:p w:rsidR="00E324B6" w:rsidRDefault="00E324B6" w:rsidP="00E324B6">
      <w:pPr>
        <w:jc w:val="both"/>
        <w:rPr>
          <w:rFonts w:ascii="Arial" w:hAnsi="Arial" w:cs="Arial"/>
        </w:rPr>
      </w:pPr>
      <w:r>
        <w:rPr>
          <w:rFonts w:ascii="Arial" w:hAnsi="Arial" w:cs="Arial"/>
        </w:rPr>
        <w:t>SA4 response:</w:t>
      </w:r>
    </w:p>
    <w:p w:rsidR="00E324B6" w:rsidRDefault="00E324B6" w:rsidP="00E324B6">
      <w:pPr>
        <w:pStyle w:val="ListParagraph"/>
        <w:ind w:left="360" w:hanging="360"/>
        <w:rPr>
          <w:rFonts w:ascii="Arial" w:hAnsi="Arial" w:cs="Arial"/>
        </w:rPr>
      </w:pPr>
      <w:r>
        <w:rPr>
          <w:rFonts w:ascii="Arial" w:hAnsi="Arial" w:cs="Arial"/>
        </w:rPr>
        <w:t>-</w:t>
      </w:r>
      <w:r>
        <w:rPr>
          <w:sz w:val="14"/>
          <w:szCs w:val="14"/>
        </w:rPr>
        <w:t xml:space="preserve">        </w:t>
      </w:r>
      <w:r>
        <w:rPr>
          <w:rFonts w:ascii="Arial" w:hAnsi="Arial" w:cs="Arial"/>
        </w:rPr>
        <w:t xml:space="preserve">Assuming the jitter as being the variance on the release of the Coded Picture Buffer or the RTP output buffer </w:t>
      </w:r>
    </w:p>
    <w:p w:rsidR="00E324B6" w:rsidRDefault="00E324B6" w:rsidP="00E324B6">
      <w:pPr>
        <w:pStyle w:val="ListParagraph"/>
        <w:ind w:left="1080" w:hanging="360"/>
        <w:rPr>
          <w:rFonts w:ascii="Arial" w:hAnsi="Arial" w:cs="Arial"/>
        </w:rPr>
      </w:pPr>
      <w:proofErr w:type="gramStart"/>
      <w:r>
        <w:rPr>
          <w:rFonts w:ascii="Courier New" w:hAnsi="Courier New" w:cs="Courier New"/>
        </w:rPr>
        <w:t>o</w:t>
      </w:r>
      <w:proofErr w:type="gramEnd"/>
      <w:r>
        <w:rPr>
          <w:sz w:val="14"/>
          <w:szCs w:val="14"/>
        </w:rPr>
        <w:t xml:space="preserve">   </w:t>
      </w:r>
      <w:r>
        <w:rPr>
          <w:rFonts w:ascii="Arial" w:hAnsi="Arial" w:cs="Arial"/>
        </w:rPr>
        <w:t>the application server cannot recognize the jitter range happened in the intermediate path between the application server and the UE within 5GS. The application server can only recognize the jitter range at the server side.</w:t>
      </w:r>
    </w:p>
    <w:p w:rsidR="00E324B6" w:rsidRDefault="00E324B6" w:rsidP="00E324B6">
      <w:pPr>
        <w:pStyle w:val="ListParagraph"/>
        <w:ind w:left="1080" w:hanging="360"/>
        <w:rPr>
          <w:rFonts w:ascii="Arial" w:hAnsi="Arial" w:cs="Arial"/>
        </w:rPr>
      </w:pPr>
      <w:proofErr w:type="gramStart"/>
      <w:r>
        <w:rPr>
          <w:rFonts w:ascii="Courier New" w:hAnsi="Courier New" w:cs="Courier New"/>
        </w:rPr>
        <w:t>o</w:t>
      </w:r>
      <w:proofErr w:type="gramEnd"/>
      <w:r>
        <w:rPr>
          <w:sz w:val="14"/>
          <w:szCs w:val="14"/>
        </w:rPr>
        <w:t xml:space="preserve">   </w:t>
      </w:r>
      <w:r>
        <w:rPr>
          <w:rFonts w:ascii="Arial" w:hAnsi="Arial" w:cs="Arial"/>
        </w:rPr>
        <w:t>Such a jitter may vary during operation depending on cloud encoder load, content complexity, and many other factors. Obviously, it will be the attempt of a good video encoder to minimize the delay of encoding for each frame and make sure that real-time encoding can be maintained. However, SA4 does neither have a study nor any requirements on the performance of video encoders in real-time XR services.</w:t>
      </w:r>
    </w:p>
    <w:p w:rsidR="0064336D" w:rsidRDefault="0064336D" w:rsidP="006126BC">
      <w:pPr>
        <w:jc w:val="both"/>
        <w:rPr>
          <w:lang w:eastAsia="zh-CN"/>
        </w:rPr>
      </w:pPr>
      <w:r>
        <w:rPr>
          <w:lang w:eastAsia="zh-CN"/>
        </w:rPr>
        <w:t xml:space="preserve">Clearly the jitter being discussed by SA4 above </w:t>
      </w:r>
      <w:r w:rsidR="007B5C4B">
        <w:rPr>
          <w:lang w:eastAsia="zh-CN"/>
        </w:rPr>
        <w:t>is the jitter at the encoder output or RTP egress buffer of the application and does not consider</w:t>
      </w:r>
      <w:r w:rsidR="002A1BA2">
        <w:rPr>
          <w:lang w:eastAsia="zh-CN"/>
        </w:rPr>
        <w:t xml:space="preserve"> any travel</w:t>
      </w:r>
      <w:r w:rsidR="007B5C4B">
        <w:rPr>
          <w:lang w:eastAsia="zh-CN"/>
        </w:rPr>
        <w:t xml:space="preserve"> path on any network interface. In other words this is the jitter </w:t>
      </w:r>
      <w:r w:rsidR="00451AC7">
        <w:rPr>
          <w:lang w:eastAsia="zh-CN"/>
        </w:rPr>
        <w:t xml:space="preserve">of an XR (video) flow </w:t>
      </w:r>
      <w:r w:rsidR="007B5C4B">
        <w:rPr>
          <w:lang w:eastAsia="zh-CN"/>
        </w:rPr>
        <w:t>at the</w:t>
      </w:r>
      <w:r w:rsidR="00451AC7">
        <w:rPr>
          <w:lang w:eastAsia="zh-CN"/>
        </w:rPr>
        <w:t xml:space="preserve"> UE input. Which confirms jitter is applicable to XR traffic in UL. Moreover, to be more quantitative, published studies </w:t>
      </w:r>
      <w:r w:rsidR="00430EF0">
        <w:rPr>
          <w:lang w:eastAsia="zh-CN"/>
        </w:rPr>
        <w:fldChar w:fldCharType="begin"/>
      </w:r>
      <w:r w:rsidR="00430EF0">
        <w:rPr>
          <w:lang w:eastAsia="zh-CN"/>
        </w:rPr>
        <w:instrText xml:space="preserve"> REF _Ref127194528 \r \h </w:instrText>
      </w:r>
      <w:r w:rsidR="00430EF0">
        <w:rPr>
          <w:lang w:eastAsia="zh-CN"/>
        </w:rPr>
      </w:r>
      <w:r w:rsidR="00430EF0">
        <w:rPr>
          <w:lang w:eastAsia="zh-CN"/>
        </w:rPr>
        <w:fldChar w:fldCharType="separate"/>
      </w:r>
      <w:r w:rsidR="00B1373C">
        <w:rPr>
          <w:lang w:eastAsia="zh-CN"/>
        </w:rPr>
        <w:t>[3]</w:t>
      </w:r>
      <w:r w:rsidR="00430EF0">
        <w:rPr>
          <w:lang w:eastAsia="zh-CN"/>
        </w:rPr>
        <w:fldChar w:fldCharType="end"/>
      </w:r>
      <w:r w:rsidR="00451AC7">
        <w:rPr>
          <w:lang w:eastAsia="zh-CN"/>
        </w:rPr>
        <w:t xml:space="preserve"> have categorized the range of such jitter on known </w:t>
      </w:r>
      <w:r w:rsidR="004E0903">
        <w:rPr>
          <w:lang w:eastAsia="zh-CN"/>
        </w:rPr>
        <w:t>en</w:t>
      </w:r>
      <w:r w:rsidR="00451AC7">
        <w:rPr>
          <w:lang w:eastAsia="zh-CN"/>
        </w:rPr>
        <w:t>code</w:t>
      </w:r>
      <w:r w:rsidR="004E0903">
        <w:rPr>
          <w:lang w:eastAsia="zh-CN"/>
        </w:rPr>
        <w:t>rs</w:t>
      </w:r>
      <w:r w:rsidR="00451AC7">
        <w:rPr>
          <w:lang w:eastAsia="zh-CN"/>
        </w:rPr>
        <w:t xml:space="preserve"> implemented on a given </w:t>
      </w:r>
      <w:r w:rsidR="00312EE8">
        <w:rPr>
          <w:lang w:eastAsia="zh-CN"/>
        </w:rPr>
        <w:t>HW</w:t>
      </w:r>
      <w:r w:rsidR="007B5C4B">
        <w:rPr>
          <w:lang w:eastAsia="zh-CN"/>
        </w:rPr>
        <w:t xml:space="preserve"> </w:t>
      </w:r>
      <w:r w:rsidR="004E0903">
        <w:rPr>
          <w:lang w:eastAsia="zh-CN"/>
        </w:rPr>
        <w:t>and showing,</w:t>
      </w:r>
      <w:r w:rsidR="00451AC7">
        <w:rPr>
          <w:lang w:eastAsia="zh-CN"/>
        </w:rPr>
        <w:t xml:space="preserve"> for example</w:t>
      </w:r>
      <w:r w:rsidR="004E0903">
        <w:rPr>
          <w:lang w:eastAsia="zh-CN"/>
        </w:rPr>
        <w:t>,</w:t>
      </w:r>
      <w:r w:rsidR="00451AC7">
        <w:rPr>
          <w:lang w:eastAsia="zh-CN"/>
        </w:rPr>
        <w:t xml:space="preserve"> a jitter </w:t>
      </w:r>
      <w:r w:rsidR="004E0903">
        <w:rPr>
          <w:lang w:eastAsia="zh-CN"/>
        </w:rPr>
        <w:t xml:space="preserve">on encoded frames </w:t>
      </w:r>
      <w:r w:rsidR="00451AC7">
        <w:rPr>
          <w:lang w:eastAsia="zh-CN"/>
        </w:rPr>
        <w:t>in the range</w:t>
      </w:r>
      <w:r>
        <w:rPr>
          <w:lang w:eastAsia="zh-CN"/>
        </w:rPr>
        <w:t xml:space="preserve"> </w:t>
      </w:r>
      <w:r w:rsidR="004E0903">
        <w:rPr>
          <w:lang w:eastAsia="zh-CN"/>
        </w:rPr>
        <w:t>5ms</w:t>
      </w:r>
      <w:r w:rsidR="00312EE8">
        <w:rPr>
          <w:lang w:eastAsia="zh-CN"/>
        </w:rPr>
        <w:t xml:space="preserve"> </w:t>
      </w:r>
      <w:r w:rsidR="004E0903">
        <w:rPr>
          <w:lang w:eastAsia="zh-CN"/>
        </w:rPr>
        <w:t>f</w:t>
      </w:r>
      <w:r w:rsidR="00312EE8">
        <w:rPr>
          <w:lang w:eastAsia="zh-CN"/>
        </w:rPr>
        <w:t>or an NVIDIA NVENC H.264 encoder.</w:t>
      </w:r>
      <w:r w:rsidR="00C9531C">
        <w:rPr>
          <w:lang w:eastAsia="zh-CN"/>
        </w:rPr>
        <w:t xml:space="preserve"> </w:t>
      </w:r>
      <w:r w:rsidR="00EA2EEF">
        <w:rPr>
          <w:lang w:eastAsia="zh-CN"/>
        </w:rPr>
        <w:t>This is f</w:t>
      </w:r>
      <w:r w:rsidR="00C9531C">
        <w:rPr>
          <w:lang w:eastAsia="zh-CN"/>
        </w:rPr>
        <w:t>urther evidence that UL jitter exists for frames arrival at the UE input.</w:t>
      </w:r>
    </w:p>
    <w:p w:rsidR="00C9531C" w:rsidRDefault="00C9531C" w:rsidP="00BC01C7">
      <w:pPr>
        <w:rPr>
          <w:lang w:eastAsia="zh-CN"/>
        </w:rPr>
      </w:pPr>
    </w:p>
    <w:p w:rsidR="00C9531C" w:rsidRPr="00142935" w:rsidRDefault="00C9531C" w:rsidP="00BC01C7">
      <w:pPr>
        <w:rPr>
          <w:rFonts w:eastAsiaTheme="minorEastAsia"/>
          <w:b/>
          <w:lang w:eastAsia="zh-CN"/>
        </w:rPr>
      </w:pPr>
      <w:r w:rsidRPr="00C9531C">
        <w:rPr>
          <w:b/>
          <w:lang w:eastAsia="zh-CN"/>
        </w:rPr>
        <w:lastRenderedPageBreak/>
        <w:t xml:space="preserve">Proposal </w:t>
      </w:r>
      <w:r w:rsidR="00B30FA6">
        <w:rPr>
          <w:rFonts w:eastAsiaTheme="minorEastAsia"/>
          <w:b/>
          <w:lang w:eastAsia="zh-CN"/>
        </w:rPr>
        <w:t>3</w:t>
      </w:r>
      <w:r w:rsidRPr="00C9531C">
        <w:rPr>
          <w:b/>
          <w:lang w:eastAsia="zh-CN"/>
        </w:rPr>
        <w:t xml:space="preserve">: Same as in DL, jitter is applicable to XR traffic </w:t>
      </w:r>
      <w:r w:rsidR="00EA2EEF">
        <w:rPr>
          <w:b/>
          <w:lang w:eastAsia="zh-CN"/>
        </w:rPr>
        <w:t xml:space="preserve">bursts </w:t>
      </w:r>
      <w:r w:rsidRPr="00C9531C">
        <w:rPr>
          <w:b/>
          <w:lang w:eastAsia="zh-CN"/>
        </w:rPr>
        <w:t>in UL</w:t>
      </w:r>
      <w:r w:rsidR="00142935">
        <w:rPr>
          <w:rFonts w:eastAsiaTheme="minorEastAsia" w:hint="eastAsia"/>
          <w:b/>
          <w:lang w:eastAsia="zh-CN"/>
        </w:rPr>
        <w:t>.</w:t>
      </w:r>
    </w:p>
    <w:p w:rsidR="00DB45E4" w:rsidRDefault="007D45D7" w:rsidP="00F06289">
      <w:pPr>
        <w:pStyle w:val="BodyText"/>
        <w:spacing w:before="120"/>
        <w:rPr>
          <w:lang w:eastAsia="zh-CN"/>
        </w:rPr>
      </w:pPr>
      <w:r>
        <w:rPr>
          <w:lang w:eastAsia="zh-CN"/>
        </w:rPr>
        <w:t>The next question is: which entity provides this parameter?</w:t>
      </w:r>
    </w:p>
    <w:p w:rsidR="007D45D7" w:rsidRDefault="00836B29" w:rsidP="00F06289">
      <w:pPr>
        <w:pStyle w:val="BodyText"/>
        <w:spacing w:before="120"/>
        <w:rPr>
          <w:lang w:eastAsia="zh-CN"/>
        </w:rPr>
      </w:pPr>
      <w:r>
        <w:rPr>
          <w:lang w:eastAsia="zh-CN"/>
        </w:rPr>
        <w:t xml:space="preserve">Option </w:t>
      </w:r>
      <w:r w:rsidR="007D45D7">
        <w:rPr>
          <w:lang w:eastAsia="zh-CN"/>
        </w:rPr>
        <w:t xml:space="preserve">1: </w:t>
      </w:r>
      <w:r w:rsidR="00EA2EEF">
        <w:rPr>
          <w:lang w:eastAsia="zh-CN"/>
        </w:rPr>
        <w:t xml:space="preserve">Same as for DL, the </w:t>
      </w:r>
      <w:r w:rsidR="007D45D7" w:rsidRPr="007D45D7">
        <w:rPr>
          <w:lang w:eastAsia="zh-CN"/>
        </w:rPr>
        <w:t xml:space="preserve">UL jitter is provided by UPF to SMF, and SMF can refine the UL jitter by deleting the </w:t>
      </w:r>
      <w:r w:rsidR="00232510">
        <w:rPr>
          <w:lang w:eastAsia="zh-CN"/>
        </w:rPr>
        <w:t>estimated</w:t>
      </w:r>
      <w:r w:rsidR="007D45D7" w:rsidRPr="007D45D7">
        <w:rPr>
          <w:lang w:eastAsia="zh-CN"/>
        </w:rPr>
        <w:t xml:space="preserve"> jitter between the UPF and RAN</w:t>
      </w:r>
      <w:r w:rsidR="007D45D7">
        <w:rPr>
          <w:lang w:eastAsia="zh-CN"/>
        </w:rPr>
        <w:t>.</w:t>
      </w:r>
      <w:r w:rsidR="00232510">
        <w:rPr>
          <w:lang w:eastAsia="zh-CN"/>
        </w:rPr>
        <w:t xml:space="preserve"> But estimating the jitter between UPF and RAN is tricky and removing it from the total jitter at UPF is even </w:t>
      </w:r>
      <w:proofErr w:type="gramStart"/>
      <w:r w:rsidR="00232510">
        <w:rPr>
          <w:lang w:eastAsia="zh-CN"/>
        </w:rPr>
        <w:t>more tricky</w:t>
      </w:r>
      <w:proofErr w:type="gramEnd"/>
      <w:r w:rsidR="00232510">
        <w:rPr>
          <w:lang w:eastAsia="zh-CN"/>
        </w:rPr>
        <w:t>.</w:t>
      </w:r>
    </w:p>
    <w:p w:rsidR="00C01481" w:rsidRPr="00EA2EEF" w:rsidRDefault="00836B29" w:rsidP="00F06289">
      <w:pPr>
        <w:pStyle w:val="BodyText"/>
        <w:spacing w:before="120"/>
      </w:pPr>
      <w:r>
        <w:rPr>
          <w:lang w:eastAsia="zh-CN"/>
        </w:rPr>
        <w:t>Option</w:t>
      </w:r>
      <w:r w:rsidR="007D45D7" w:rsidRPr="00EA2EEF">
        <w:rPr>
          <w:lang w:eastAsia="zh-CN"/>
        </w:rPr>
        <w:t xml:space="preserve"> 2: </w:t>
      </w:r>
      <w:r w:rsidR="00232510" w:rsidRPr="00EA2EEF">
        <w:rPr>
          <w:lang w:eastAsia="zh-CN"/>
        </w:rPr>
        <w:t xml:space="preserve">The </w:t>
      </w:r>
      <w:r w:rsidR="007D45D7" w:rsidRPr="00EA2EEF">
        <w:rPr>
          <w:lang w:eastAsia="zh-CN"/>
        </w:rPr>
        <w:t xml:space="preserve">AS/AF outside of the N6 interface </w:t>
      </w:r>
      <w:r w:rsidR="00232510" w:rsidRPr="00EA2EEF">
        <w:t>knows which encoder is used by the UE and could derive what is the expected jitter from such encoder. However, this would require that the AS/AF know</w:t>
      </w:r>
      <w:r w:rsidR="00C01481" w:rsidRPr="00EA2EEF">
        <w:t>s</w:t>
      </w:r>
      <w:r w:rsidR="00232510" w:rsidRPr="00EA2EEF">
        <w:t xml:space="preserve"> the exact complete encoder configuration</w:t>
      </w:r>
      <w:r w:rsidR="00C01481" w:rsidRPr="00EA2EEF">
        <w:t xml:space="preserve"> (many parameters for a given </w:t>
      </w:r>
      <w:r w:rsidR="00EA2EEF">
        <w:t xml:space="preserve">encoding </w:t>
      </w:r>
      <w:r w:rsidR="00C01481" w:rsidRPr="00EA2EEF">
        <w:t>norm)</w:t>
      </w:r>
      <w:r w:rsidR="00232510" w:rsidRPr="00EA2EEF">
        <w:t xml:space="preserve">, and </w:t>
      </w:r>
      <w:r w:rsidR="00681553" w:rsidRPr="00EA2EEF">
        <w:t xml:space="preserve">an encoder performance may </w:t>
      </w:r>
      <w:r w:rsidR="00C01481" w:rsidRPr="00EA2EEF">
        <w:t xml:space="preserve">also </w:t>
      </w:r>
      <w:r w:rsidR="00681553" w:rsidRPr="00EA2EEF">
        <w:t>vary from a hardware implementation to another. In additi</w:t>
      </w:r>
      <w:r w:rsidR="00C01481" w:rsidRPr="00EA2EEF">
        <w:t>on, this solution is based on a</w:t>
      </w:r>
      <w:r w:rsidR="00681553" w:rsidRPr="00EA2EEF">
        <w:t xml:space="preserve"> </w:t>
      </w:r>
      <w:r w:rsidR="00C01481" w:rsidRPr="00EA2EEF">
        <w:t xml:space="preserve">technical </w:t>
      </w:r>
      <w:r w:rsidR="00681553" w:rsidRPr="00EA2EEF">
        <w:t>assumption beyond 3GPP.</w:t>
      </w:r>
    </w:p>
    <w:p w:rsidR="0012795D" w:rsidRPr="00EA2EEF" w:rsidRDefault="00836B29" w:rsidP="00F06289">
      <w:pPr>
        <w:pStyle w:val="BodyText"/>
        <w:spacing w:before="120"/>
      </w:pPr>
      <w:r>
        <w:t>Option</w:t>
      </w:r>
      <w:r w:rsidR="00C01481" w:rsidRPr="00EA2EEF">
        <w:t xml:space="preserve"> 3: If the UE is able to identify the packet at the end of a burst (similar to CN for DL), then the UE could measure the inter-frame inter-arrival (IFI) at its input itself, and perform jitter statistics measurements. Then UE reports this to </w:t>
      </w:r>
      <w:proofErr w:type="spellStart"/>
      <w:r w:rsidR="00C01481" w:rsidRPr="00EA2EEF">
        <w:t>gNB</w:t>
      </w:r>
      <w:proofErr w:type="spellEnd"/>
      <w:r w:rsidR="00C01481" w:rsidRPr="00EA2EEF">
        <w:t xml:space="preserve"> as UAI. This approach is the simplest because it measures the jitter directly. We suggest taking this solution as baseline.</w:t>
      </w:r>
    </w:p>
    <w:p w:rsidR="007D45D7" w:rsidRPr="00EA2EEF" w:rsidRDefault="0012795D" w:rsidP="00F06289">
      <w:pPr>
        <w:pStyle w:val="BodyText"/>
        <w:spacing w:before="120"/>
        <w:rPr>
          <w:b/>
          <w:lang w:eastAsia="zh-CN"/>
        </w:rPr>
      </w:pPr>
      <w:r w:rsidRPr="00EA2EEF">
        <w:rPr>
          <w:b/>
        </w:rPr>
        <w:t xml:space="preserve">Proposal </w:t>
      </w:r>
      <w:r w:rsidR="00893378">
        <w:rPr>
          <w:rFonts w:eastAsiaTheme="minorEastAsia"/>
          <w:b/>
          <w:lang w:eastAsia="zh-CN"/>
        </w:rPr>
        <w:t>4</w:t>
      </w:r>
      <w:r w:rsidRPr="00EA2EEF">
        <w:rPr>
          <w:b/>
        </w:rPr>
        <w:t>: The jitter o</w:t>
      </w:r>
      <w:r w:rsidR="00893378">
        <w:rPr>
          <w:b/>
        </w:rPr>
        <w:t>n</w:t>
      </w:r>
      <w:r w:rsidRPr="00EA2EEF">
        <w:rPr>
          <w:b/>
        </w:rPr>
        <w:t xml:space="preserve"> arrival times of UL XR video bursts is measured by the UE</w:t>
      </w:r>
      <w:r w:rsidR="00756116" w:rsidRPr="00EA2EEF">
        <w:rPr>
          <w:b/>
        </w:rPr>
        <w:t xml:space="preserve"> and reported to </w:t>
      </w:r>
      <w:proofErr w:type="spellStart"/>
      <w:r w:rsidR="00756116" w:rsidRPr="00EA2EEF">
        <w:rPr>
          <w:b/>
        </w:rPr>
        <w:t>gNB</w:t>
      </w:r>
      <w:proofErr w:type="spellEnd"/>
      <w:r w:rsidR="00756116" w:rsidRPr="00EA2EEF">
        <w:rPr>
          <w:b/>
        </w:rPr>
        <w:t xml:space="preserve"> as UAI.</w:t>
      </w:r>
      <w:r w:rsidRPr="00EA2EEF">
        <w:rPr>
          <w:b/>
        </w:rPr>
        <w:t xml:space="preserve">  </w:t>
      </w:r>
      <w:r w:rsidR="00681553" w:rsidRPr="00EA2EEF">
        <w:rPr>
          <w:b/>
        </w:rPr>
        <w:t xml:space="preserve"> </w:t>
      </w:r>
    </w:p>
    <w:p w:rsidR="00017CA9" w:rsidRDefault="00017CA9" w:rsidP="00017CA9">
      <w:pPr>
        <w:pStyle w:val="BodyText"/>
        <w:spacing w:before="120"/>
        <w:rPr>
          <w:lang w:eastAsia="zh-CN"/>
        </w:rPr>
      </w:pPr>
      <w:r>
        <w:rPr>
          <w:lang w:eastAsia="zh-CN"/>
        </w:rPr>
        <w:t xml:space="preserve">Then, for the PDU Set semi-static parameters, i.e. PSDB, PSER, PSIHI, similar to the identification criteria of the UL XR PDU Sets and bursts, it can be left to UE implementation or can </w:t>
      </w:r>
      <w:r w:rsidR="00836B29">
        <w:rPr>
          <w:lang w:eastAsia="zh-CN"/>
        </w:rPr>
        <w:t xml:space="preserve">be </w:t>
      </w:r>
      <w:r>
        <w:rPr>
          <w:lang w:eastAsia="zh-CN"/>
        </w:rPr>
        <w:t xml:space="preserve">provided by SMF (as for DL). </w:t>
      </w:r>
      <w:r w:rsidR="00E3194F">
        <w:rPr>
          <w:lang w:eastAsia="zh-CN"/>
        </w:rPr>
        <w:t xml:space="preserve">It can be noted, for example, that regarding PSDB, </w:t>
      </w:r>
      <w:r w:rsidR="00430EF0">
        <w:rPr>
          <w:lang w:eastAsia="zh-CN"/>
        </w:rPr>
        <w:fldChar w:fldCharType="begin"/>
      </w:r>
      <w:r w:rsidR="00430EF0">
        <w:rPr>
          <w:lang w:eastAsia="zh-CN"/>
        </w:rPr>
        <w:instrText xml:space="preserve"> REF _Ref127193908 \r \h </w:instrText>
      </w:r>
      <w:r w:rsidR="00430EF0">
        <w:rPr>
          <w:lang w:eastAsia="zh-CN"/>
        </w:rPr>
      </w:r>
      <w:r w:rsidR="00430EF0">
        <w:rPr>
          <w:lang w:eastAsia="zh-CN"/>
        </w:rPr>
        <w:fldChar w:fldCharType="separate"/>
      </w:r>
      <w:r w:rsidR="00B1373C">
        <w:rPr>
          <w:lang w:eastAsia="zh-CN"/>
        </w:rPr>
        <w:t>[1]</w:t>
      </w:r>
      <w:r w:rsidR="00430EF0">
        <w:rPr>
          <w:lang w:eastAsia="zh-CN"/>
        </w:rPr>
        <w:fldChar w:fldCharType="end"/>
      </w:r>
      <w:r w:rsidR="00E3194F">
        <w:rPr>
          <w:lang w:eastAsia="zh-CN"/>
        </w:rPr>
        <w:t xml:space="preserve"> captures the following: </w:t>
      </w:r>
      <w:r w:rsidR="00E3194F" w:rsidRPr="00E3194F">
        <w:rPr>
          <w:rFonts w:eastAsia="等线"/>
          <w:i/>
        </w:rPr>
        <w:t>PSDB applies to the DL PDU Set received by the UPF over the N6 interface, and to the UL PDU Set sent by the UE. For a certain 5QI the value of the PSDB is the same in UL and DL</w:t>
      </w:r>
      <w:r w:rsidR="00E3194F">
        <w:rPr>
          <w:lang w:eastAsia="zh-CN"/>
        </w:rPr>
        <w:t xml:space="preserve">. Therefore, in its simplest option, the current DL parameter could </w:t>
      </w:r>
      <w:r w:rsidR="00FF402C">
        <w:rPr>
          <w:lang w:eastAsia="zh-CN"/>
        </w:rPr>
        <w:t xml:space="preserve">also </w:t>
      </w:r>
      <w:r w:rsidR="00E3194F">
        <w:rPr>
          <w:lang w:eastAsia="zh-CN"/>
        </w:rPr>
        <w:t xml:space="preserve">apply to UL PDU Sets of the associated UL </w:t>
      </w:r>
      <w:proofErr w:type="spellStart"/>
      <w:r w:rsidR="00E3194F">
        <w:rPr>
          <w:lang w:eastAsia="zh-CN"/>
        </w:rPr>
        <w:t>QoS</w:t>
      </w:r>
      <w:proofErr w:type="spellEnd"/>
      <w:r w:rsidR="00E3194F">
        <w:rPr>
          <w:lang w:eastAsia="zh-CN"/>
        </w:rPr>
        <w:t xml:space="preserve"> flow. Anyways, w</w:t>
      </w:r>
      <w:r>
        <w:rPr>
          <w:lang w:eastAsia="zh-CN"/>
        </w:rPr>
        <w:t xml:space="preserve">e suggest </w:t>
      </w:r>
      <w:r w:rsidR="00E3194F">
        <w:rPr>
          <w:lang w:eastAsia="zh-CN"/>
        </w:rPr>
        <w:t xml:space="preserve">expressing RAN2’s need for </w:t>
      </w:r>
      <w:r>
        <w:rPr>
          <w:lang w:eastAsia="zh-CN"/>
        </w:rPr>
        <w:t xml:space="preserve">these </w:t>
      </w:r>
      <w:r w:rsidR="00E3194F">
        <w:rPr>
          <w:lang w:eastAsia="zh-CN"/>
        </w:rPr>
        <w:t xml:space="preserve">same </w:t>
      </w:r>
      <w:r>
        <w:rPr>
          <w:lang w:eastAsia="zh-CN"/>
        </w:rPr>
        <w:t xml:space="preserve">UL PDU Set parameters to SA2 and consult them on the feasibility of </w:t>
      </w:r>
      <w:r w:rsidR="002927A2">
        <w:rPr>
          <w:lang w:eastAsia="zh-CN"/>
        </w:rPr>
        <w:t>CN providing them, as in DL</w:t>
      </w:r>
      <w:r>
        <w:rPr>
          <w:lang w:eastAsia="zh-CN"/>
        </w:rPr>
        <w:t xml:space="preserve">. </w:t>
      </w:r>
    </w:p>
    <w:p w:rsidR="00017CA9" w:rsidRPr="00017CA9" w:rsidRDefault="00017CA9" w:rsidP="00017CA9">
      <w:pPr>
        <w:pStyle w:val="BodyText"/>
        <w:spacing w:before="120"/>
        <w:rPr>
          <w:b/>
          <w:lang w:eastAsia="zh-CN"/>
        </w:rPr>
      </w:pPr>
      <w:r w:rsidRPr="00017CA9">
        <w:rPr>
          <w:b/>
          <w:lang w:eastAsia="zh-CN"/>
        </w:rPr>
        <w:t xml:space="preserve">Proposal </w:t>
      </w:r>
      <w:r w:rsidR="0065492C">
        <w:rPr>
          <w:rFonts w:eastAsiaTheme="minorEastAsia"/>
          <w:b/>
          <w:lang w:eastAsia="zh-CN"/>
        </w:rPr>
        <w:t>5</w:t>
      </w:r>
      <w:r w:rsidRPr="00017CA9">
        <w:rPr>
          <w:b/>
          <w:lang w:eastAsia="zh-CN"/>
        </w:rPr>
        <w:t xml:space="preserve">: RAN2 consults SA2 on the feasibility for </w:t>
      </w:r>
      <w:r w:rsidR="002927A2">
        <w:rPr>
          <w:b/>
          <w:lang w:eastAsia="zh-CN"/>
        </w:rPr>
        <w:t>CN</w:t>
      </w:r>
      <w:r w:rsidRPr="00017CA9">
        <w:rPr>
          <w:b/>
          <w:lang w:eastAsia="zh-CN"/>
        </w:rPr>
        <w:t xml:space="preserve"> to provide the parameters PSDB, PSER, PSIHI, for UL PDU Sets, as </w:t>
      </w:r>
      <w:r w:rsidR="00CD2AA3">
        <w:rPr>
          <w:b/>
          <w:lang w:eastAsia="zh-CN"/>
        </w:rPr>
        <w:t xml:space="preserve">for </w:t>
      </w:r>
      <w:r w:rsidRPr="00017CA9">
        <w:rPr>
          <w:b/>
          <w:lang w:eastAsia="zh-CN"/>
        </w:rPr>
        <w:t>DL</w:t>
      </w:r>
      <w:r w:rsidR="00CD2AA3">
        <w:rPr>
          <w:b/>
          <w:lang w:eastAsia="zh-CN"/>
        </w:rPr>
        <w:t xml:space="preserve"> PDU Sets</w:t>
      </w:r>
      <w:r w:rsidR="00CA7111">
        <w:rPr>
          <w:b/>
          <w:lang w:eastAsia="zh-CN"/>
        </w:rPr>
        <w:t xml:space="preserve">. </w:t>
      </w:r>
    </w:p>
    <w:p w:rsidR="00CA7111" w:rsidRPr="00415855" w:rsidRDefault="00336C05" w:rsidP="00CA7111">
      <w:pPr>
        <w:pStyle w:val="Heading1"/>
        <w:numPr>
          <w:ilvl w:val="1"/>
          <w:numId w:val="1"/>
        </w:numPr>
        <w:ind w:left="562" w:hanging="562"/>
        <w:rPr>
          <w:rFonts w:eastAsiaTheme="minorEastAsia"/>
          <w:sz w:val="22"/>
        </w:rPr>
      </w:pPr>
      <w:bookmarkStart w:id="7" w:name="_Ref126589380"/>
      <w:r>
        <w:rPr>
          <w:sz w:val="22"/>
        </w:rPr>
        <w:t>How to use the burst and PDU Set parameters in RAN?</w:t>
      </w:r>
      <w:bookmarkEnd w:id="7"/>
    </w:p>
    <w:p w:rsidR="00CA7111" w:rsidRPr="00D86535" w:rsidRDefault="00CA7111" w:rsidP="00CA7111">
      <w:pPr>
        <w:pStyle w:val="Heading1"/>
        <w:numPr>
          <w:ilvl w:val="2"/>
          <w:numId w:val="1"/>
        </w:numPr>
        <w:ind w:left="864" w:hanging="864"/>
        <w:rPr>
          <w:rFonts w:eastAsiaTheme="minorEastAsia"/>
        </w:rPr>
      </w:pPr>
      <w:r>
        <w:rPr>
          <w:sz w:val="22"/>
        </w:rPr>
        <w:t>Burst parameters</w:t>
      </w:r>
    </w:p>
    <w:p w:rsidR="004321A3" w:rsidRDefault="00CA7111" w:rsidP="00F06289">
      <w:pPr>
        <w:pStyle w:val="BodyText"/>
        <w:spacing w:before="120"/>
        <w:rPr>
          <w:lang w:eastAsia="zh-CN"/>
        </w:rPr>
      </w:pPr>
      <w:r>
        <w:rPr>
          <w:lang w:eastAsia="zh-CN"/>
        </w:rPr>
        <w:t xml:space="preserve">XR </w:t>
      </w:r>
      <w:r w:rsidR="00364129">
        <w:rPr>
          <w:lang w:eastAsia="zh-CN"/>
        </w:rPr>
        <w:t>b</w:t>
      </w:r>
      <w:r>
        <w:rPr>
          <w:lang w:eastAsia="zh-CN"/>
        </w:rPr>
        <w:t xml:space="preserve">urst level new parameters are the periodicities, the jitter and the end of burst indication. </w:t>
      </w:r>
      <w:r w:rsidR="00364129">
        <w:rPr>
          <w:lang w:eastAsia="zh-CN"/>
        </w:rPr>
        <w:t>T</w:t>
      </w:r>
      <w:r>
        <w:rPr>
          <w:lang w:eastAsia="zh-CN"/>
        </w:rPr>
        <w:t xml:space="preserve">he </w:t>
      </w:r>
      <w:r w:rsidR="00364129">
        <w:rPr>
          <w:lang w:eastAsia="zh-CN"/>
        </w:rPr>
        <w:t>periodicities and associated jitter can be</w:t>
      </w:r>
      <w:r>
        <w:rPr>
          <w:lang w:eastAsia="zh-CN"/>
        </w:rPr>
        <w:t xml:space="preserve"> used</w:t>
      </w:r>
      <w:r w:rsidR="00364129">
        <w:rPr>
          <w:lang w:eastAsia="zh-CN"/>
        </w:rPr>
        <w:t xml:space="preserve"> by </w:t>
      </w:r>
      <w:proofErr w:type="spellStart"/>
      <w:r w:rsidR="00364129">
        <w:rPr>
          <w:lang w:eastAsia="zh-CN"/>
        </w:rPr>
        <w:t>gNB</w:t>
      </w:r>
      <w:proofErr w:type="spellEnd"/>
      <w:r w:rsidR="00364129">
        <w:rPr>
          <w:lang w:eastAsia="zh-CN"/>
        </w:rPr>
        <w:t xml:space="preserve"> for configuring e.g. DRX</w:t>
      </w:r>
      <w:r w:rsidR="00FF402C">
        <w:rPr>
          <w:lang w:eastAsia="zh-CN"/>
        </w:rPr>
        <w:t>,</w:t>
      </w:r>
      <w:r w:rsidR="00364129">
        <w:rPr>
          <w:lang w:eastAsia="zh-CN"/>
        </w:rPr>
        <w:t xml:space="preserve"> CGs and SPS configurations. So the impact is reduced to </w:t>
      </w:r>
      <w:proofErr w:type="spellStart"/>
      <w:r w:rsidR="00364129">
        <w:rPr>
          <w:lang w:eastAsia="zh-CN"/>
        </w:rPr>
        <w:t>gNB</w:t>
      </w:r>
      <w:proofErr w:type="spellEnd"/>
      <w:r w:rsidR="00364129">
        <w:rPr>
          <w:lang w:eastAsia="zh-CN"/>
        </w:rPr>
        <w:t xml:space="preserve"> implementation and should not have any additional specification impact on top of those already being discussed in RAN e.g. non-integer DRX periodicity support and enhanced configured grants (RAN1).</w:t>
      </w:r>
    </w:p>
    <w:p w:rsidR="00404586" w:rsidRPr="00EC37DE" w:rsidRDefault="00404586" w:rsidP="00404586">
      <w:pPr>
        <w:pStyle w:val="BodyText"/>
        <w:spacing w:before="120"/>
        <w:rPr>
          <w:b/>
          <w:lang w:eastAsia="zh-CN"/>
        </w:rPr>
      </w:pPr>
      <w:r w:rsidRPr="00EC37DE">
        <w:rPr>
          <w:b/>
          <w:lang w:eastAsia="zh-CN"/>
        </w:rPr>
        <w:t xml:space="preserve">Proposal </w:t>
      </w:r>
      <w:r w:rsidR="0065492C">
        <w:rPr>
          <w:rFonts w:eastAsiaTheme="minorEastAsia"/>
          <w:b/>
          <w:lang w:eastAsia="zh-CN"/>
        </w:rPr>
        <w:t>6</w:t>
      </w:r>
      <w:r w:rsidRPr="00EC37DE">
        <w:rPr>
          <w:b/>
          <w:lang w:eastAsia="zh-CN"/>
        </w:rPr>
        <w:t xml:space="preserve">: The new bursts level parameters (periodicity, jitter and end of burst indication), can be used by </w:t>
      </w:r>
      <w:proofErr w:type="spellStart"/>
      <w:r w:rsidRPr="00EC37DE">
        <w:rPr>
          <w:b/>
          <w:lang w:eastAsia="zh-CN"/>
        </w:rPr>
        <w:t>gNB</w:t>
      </w:r>
      <w:proofErr w:type="spellEnd"/>
      <w:r w:rsidRPr="00EC37DE">
        <w:rPr>
          <w:b/>
          <w:lang w:eastAsia="zh-CN"/>
        </w:rPr>
        <w:t xml:space="preserve"> for configuring e.g. DRX</w:t>
      </w:r>
      <w:r w:rsidR="00FF402C">
        <w:rPr>
          <w:b/>
          <w:lang w:eastAsia="zh-CN"/>
        </w:rPr>
        <w:t>,</w:t>
      </w:r>
      <w:r w:rsidRPr="00EC37DE">
        <w:rPr>
          <w:b/>
          <w:lang w:eastAsia="zh-CN"/>
        </w:rPr>
        <w:t xml:space="preserve"> CG and SPS configurations. No further specification impact is foreseen. </w:t>
      </w:r>
    </w:p>
    <w:p w:rsidR="00CA7111" w:rsidRDefault="00CA7111" w:rsidP="00CA7111">
      <w:pPr>
        <w:pStyle w:val="Heading1"/>
        <w:numPr>
          <w:ilvl w:val="2"/>
          <w:numId w:val="1"/>
        </w:numPr>
        <w:ind w:left="864" w:hanging="864"/>
        <w:rPr>
          <w:sz w:val="22"/>
        </w:rPr>
      </w:pPr>
      <w:r>
        <w:rPr>
          <w:sz w:val="22"/>
        </w:rPr>
        <w:t xml:space="preserve">PDU set </w:t>
      </w:r>
      <w:r w:rsidR="002C4B93">
        <w:rPr>
          <w:sz w:val="22"/>
        </w:rPr>
        <w:t>parameters</w:t>
      </w:r>
    </w:p>
    <w:p w:rsidR="00826F01" w:rsidRPr="00826F01" w:rsidRDefault="00826F01" w:rsidP="00826F01">
      <w:pPr>
        <w:pStyle w:val="Heading4"/>
        <w:ind w:left="1310" w:hanging="1310"/>
        <w:rPr>
          <w:rFonts w:ascii="Arial" w:eastAsiaTheme="minorEastAsia" w:hAnsi="Arial" w:cs="Arial"/>
          <w:sz w:val="22"/>
          <w:szCs w:val="22"/>
        </w:rPr>
      </w:pPr>
      <w:r w:rsidRPr="00826F01">
        <w:rPr>
          <w:rFonts w:ascii="Arial" w:hAnsi="Arial" w:cs="Arial"/>
          <w:sz w:val="22"/>
          <w:szCs w:val="22"/>
        </w:rPr>
        <w:t>P</w:t>
      </w:r>
      <w:r>
        <w:rPr>
          <w:rFonts w:ascii="Arial" w:hAnsi="Arial" w:cs="Arial"/>
          <w:sz w:val="22"/>
          <w:szCs w:val="22"/>
        </w:rPr>
        <w:t>S</w:t>
      </w:r>
      <w:r w:rsidRPr="00826F01">
        <w:rPr>
          <w:rFonts w:ascii="Arial" w:hAnsi="Arial" w:cs="Arial"/>
          <w:sz w:val="22"/>
          <w:szCs w:val="22"/>
        </w:rPr>
        <w:t>D</w:t>
      </w:r>
      <w:r>
        <w:rPr>
          <w:rFonts w:ascii="Arial" w:hAnsi="Arial" w:cs="Arial"/>
          <w:sz w:val="22"/>
          <w:szCs w:val="22"/>
        </w:rPr>
        <w:t>B,</w:t>
      </w:r>
      <w:r w:rsidRPr="00826F01">
        <w:rPr>
          <w:rFonts w:ascii="Arial" w:hAnsi="Arial" w:cs="Arial"/>
          <w:sz w:val="22"/>
          <w:szCs w:val="22"/>
        </w:rPr>
        <w:t xml:space="preserve"> </w:t>
      </w:r>
      <w:r>
        <w:rPr>
          <w:rFonts w:ascii="Arial" w:hAnsi="Arial" w:cs="Arial"/>
          <w:sz w:val="22"/>
          <w:szCs w:val="22"/>
        </w:rPr>
        <w:t>PSIHI and importance</w:t>
      </w:r>
    </w:p>
    <w:p w:rsidR="00B2395A" w:rsidRDefault="00A45C8E" w:rsidP="00F06289">
      <w:pPr>
        <w:pStyle w:val="BodyText"/>
        <w:spacing w:before="120"/>
        <w:rPr>
          <w:lang w:eastAsia="zh-CN"/>
        </w:rPr>
      </w:pPr>
      <w:r>
        <w:rPr>
          <w:lang w:eastAsia="zh-CN"/>
        </w:rPr>
        <w:t>We discuss together t</w:t>
      </w:r>
      <w:r w:rsidR="002C4B93">
        <w:rPr>
          <w:lang w:eastAsia="zh-CN"/>
        </w:rPr>
        <w:t xml:space="preserve">hese </w:t>
      </w:r>
      <w:r>
        <w:rPr>
          <w:lang w:eastAsia="zh-CN"/>
        </w:rPr>
        <w:t>three</w:t>
      </w:r>
      <w:r w:rsidR="002C4B93">
        <w:rPr>
          <w:lang w:eastAsia="zh-CN"/>
        </w:rPr>
        <w:t xml:space="preserve"> parameters because they </w:t>
      </w:r>
      <w:r>
        <w:rPr>
          <w:lang w:eastAsia="zh-CN"/>
        </w:rPr>
        <w:t>all</w:t>
      </w:r>
      <w:r w:rsidR="002C4B93">
        <w:rPr>
          <w:lang w:eastAsia="zh-CN"/>
        </w:rPr>
        <w:t xml:space="preserve"> impact the discarding of PDU Sets</w:t>
      </w:r>
      <w:r w:rsidR="00D4744F">
        <w:rPr>
          <w:lang w:eastAsia="zh-CN"/>
        </w:rPr>
        <w:t xml:space="preserve">. Their definition is given below, copied from </w:t>
      </w:r>
      <w:r w:rsidR="00430EF0">
        <w:rPr>
          <w:lang w:eastAsia="zh-CN"/>
        </w:rPr>
        <w:fldChar w:fldCharType="begin"/>
      </w:r>
      <w:r w:rsidR="00430EF0">
        <w:rPr>
          <w:lang w:eastAsia="zh-CN"/>
        </w:rPr>
        <w:instrText xml:space="preserve"> REF _Ref127193908 \r \h </w:instrText>
      </w:r>
      <w:r w:rsidR="00430EF0">
        <w:rPr>
          <w:lang w:eastAsia="zh-CN"/>
        </w:rPr>
      </w:r>
      <w:r w:rsidR="00430EF0">
        <w:rPr>
          <w:lang w:eastAsia="zh-CN"/>
        </w:rPr>
        <w:fldChar w:fldCharType="separate"/>
      </w:r>
      <w:r w:rsidR="00B1373C">
        <w:rPr>
          <w:lang w:eastAsia="zh-CN"/>
        </w:rPr>
        <w:t>[1]</w:t>
      </w:r>
      <w:r w:rsidR="00430EF0">
        <w:rPr>
          <w:lang w:eastAsia="zh-CN"/>
        </w:rPr>
        <w:fldChar w:fldCharType="end"/>
      </w:r>
      <w:r w:rsidR="002C4B93">
        <w:rPr>
          <w:lang w:eastAsia="zh-CN"/>
        </w:rPr>
        <w:t>:</w:t>
      </w:r>
    </w:p>
    <w:p w:rsidR="002C4B93" w:rsidRPr="002C4B93" w:rsidRDefault="00E3194F" w:rsidP="00F06289">
      <w:pPr>
        <w:pStyle w:val="BodyText"/>
        <w:spacing w:before="120"/>
        <w:rPr>
          <w:u w:val="single"/>
          <w:lang w:eastAsia="zh-CN"/>
        </w:rPr>
      </w:pPr>
      <w:r w:rsidRPr="00E3194F">
        <w:rPr>
          <w:u w:val="single"/>
          <w:lang w:eastAsia="zh-CN"/>
        </w:rPr>
        <w:t>PDU Set Delay Budget:</w:t>
      </w:r>
      <w:r w:rsidRPr="00E3194F">
        <w:rPr>
          <w:lang w:eastAsia="zh-CN"/>
        </w:rPr>
        <w:t xml:space="preserve"> The PSDB defines an upper bound for the delay that a PDU Set may experience for the transfer between the UE and the N6 termination point at the UPF, i.e. time between reception of the first PDU and the successful delivery of the last arrived PDU of a PDU Set. PSDB applies to the DL PDU Set received by the UPF over the N6 interface, and to the UL PDU Set sent by the UE. For a certain 5QI the value of the PSDB is the same in UL and DL.</w:t>
      </w:r>
    </w:p>
    <w:p w:rsidR="00B2395A" w:rsidRDefault="00D4744F" w:rsidP="00F06289">
      <w:pPr>
        <w:pStyle w:val="BodyText"/>
        <w:spacing w:before="120"/>
        <w:rPr>
          <w:lang w:eastAsia="zh-CN"/>
        </w:rPr>
      </w:pPr>
      <w:r w:rsidRPr="00D4744F">
        <w:rPr>
          <w:u w:val="single"/>
          <w:lang w:eastAsia="zh-CN"/>
        </w:rPr>
        <w:t>PSIHI:</w:t>
      </w:r>
      <w:r>
        <w:rPr>
          <w:lang w:eastAsia="zh-CN"/>
        </w:rPr>
        <w:t xml:space="preserve"> </w:t>
      </w:r>
      <w:r w:rsidRPr="00BC212D">
        <w:rPr>
          <w:rFonts w:eastAsia="等线"/>
          <w:lang w:eastAsia="zh-CN"/>
        </w:rPr>
        <w:t>Whether all PDUs are needed for the usage of PDU Set by application layer (PDU Set Integrated Indication)</w:t>
      </w:r>
      <w:r>
        <w:rPr>
          <w:rFonts w:eastAsia="等线"/>
          <w:lang w:eastAsia="zh-CN"/>
        </w:rPr>
        <w:t>.</w:t>
      </w:r>
    </w:p>
    <w:p w:rsidR="00A45C8E" w:rsidRDefault="00A45C8E" w:rsidP="00A45C8E">
      <w:pPr>
        <w:pStyle w:val="BodyText"/>
        <w:spacing w:before="120"/>
        <w:rPr>
          <w:rFonts w:eastAsia="等线"/>
          <w:lang w:eastAsia="zh-CN"/>
        </w:rPr>
      </w:pPr>
      <w:r>
        <w:rPr>
          <w:u w:val="single"/>
          <w:lang w:eastAsia="zh-CN"/>
        </w:rPr>
        <w:lastRenderedPageBreak/>
        <w:t>PDU Set Importance</w:t>
      </w:r>
      <w:r w:rsidRPr="00D4744F">
        <w:rPr>
          <w:u w:val="single"/>
          <w:lang w:eastAsia="zh-CN"/>
        </w:rPr>
        <w:t>:</w:t>
      </w:r>
      <w:r>
        <w:rPr>
          <w:lang w:eastAsia="zh-CN"/>
        </w:rPr>
        <w:t xml:space="preserve"> </w:t>
      </w:r>
      <w:r w:rsidRPr="003B1BA6">
        <w:rPr>
          <w:rFonts w:eastAsia="等线"/>
          <w:lang w:eastAsia="zh-CN"/>
        </w:rPr>
        <w:t xml:space="preserve">This parameter is used to identify the importance of a PDU Set within a </w:t>
      </w:r>
      <w:proofErr w:type="spellStart"/>
      <w:r w:rsidRPr="003B1BA6">
        <w:rPr>
          <w:rFonts w:eastAsia="等线"/>
          <w:lang w:eastAsia="zh-CN"/>
        </w:rPr>
        <w:t>QoS</w:t>
      </w:r>
      <w:proofErr w:type="spellEnd"/>
      <w:r w:rsidRPr="003B1BA6">
        <w:rPr>
          <w:rFonts w:eastAsia="等线"/>
          <w:lang w:eastAsia="zh-CN"/>
        </w:rPr>
        <w:t xml:space="preserve"> flow. RAN may use it for PDU Set level packet discarding in presence of congestion</w:t>
      </w:r>
      <w:r>
        <w:rPr>
          <w:rFonts w:eastAsia="等线"/>
          <w:lang w:eastAsia="zh-CN"/>
        </w:rPr>
        <w:t>.</w:t>
      </w:r>
    </w:p>
    <w:p w:rsidR="00A45C8E" w:rsidRDefault="00A45C8E" w:rsidP="00A45C8E">
      <w:pPr>
        <w:pStyle w:val="BodyText"/>
        <w:spacing w:before="120"/>
        <w:rPr>
          <w:lang w:eastAsia="zh-CN"/>
        </w:rPr>
      </w:pPr>
      <w:r>
        <w:rPr>
          <w:rFonts w:eastAsia="等线"/>
          <w:lang w:eastAsia="zh-CN"/>
        </w:rPr>
        <w:t xml:space="preserve">In addition, in </w:t>
      </w:r>
      <w:r>
        <w:rPr>
          <w:lang w:eastAsia="zh-CN"/>
        </w:rPr>
        <w:t>their reply LS on PDU set handling</w:t>
      </w:r>
      <w:r w:rsidR="00430EF0">
        <w:rPr>
          <w:lang w:eastAsia="zh-CN"/>
        </w:rPr>
        <w:t xml:space="preserve"> </w:t>
      </w:r>
      <w:r w:rsidR="00430EF0">
        <w:rPr>
          <w:lang w:eastAsia="zh-CN"/>
        </w:rPr>
        <w:fldChar w:fldCharType="begin"/>
      </w:r>
      <w:r w:rsidR="00430EF0">
        <w:rPr>
          <w:lang w:eastAsia="zh-CN"/>
        </w:rPr>
        <w:instrText xml:space="preserve"> REF _Ref127194682 \r \h </w:instrText>
      </w:r>
      <w:r w:rsidR="00430EF0">
        <w:rPr>
          <w:lang w:eastAsia="zh-CN"/>
        </w:rPr>
      </w:r>
      <w:r w:rsidR="00430EF0">
        <w:rPr>
          <w:lang w:eastAsia="zh-CN"/>
        </w:rPr>
        <w:fldChar w:fldCharType="separate"/>
      </w:r>
      <w:r w:rsidR="00B1373C">
        <w:rPr>
          <w:lang w:eastAsia="zh-CN"/>
        </w:rPr>
        <w:t>[4]</w:t>
      </w:r>
      <w:r w:rsidR="00430EF0">
        <w:rPr>
          <w:lang w:eastAsia="zh-CN"/>
        </w:rPr>
        <w:fldChar w:fldCharType="end"/>
      </w:r>
      <w:r>
        <w:rPr>
          <w:lang w:eastAsia="zh-CN"/>
        </w:rPr>
        <w:t>, SA2 clarified the following:</w:t>
      </w:r>
    </w:p>
    <w:tbl>
      <w:tblPr>
        <w:tblStyle w:val="TableGrid"/>
        <w:tblW w:w="0" w:type="auto"/>
        <w:tblLook w:val="04A0" w:firstRow="1" w:lastRow="0" w:firstColumn="1" w:lastColumn="0" w:noHBand="0" w:noVBand="1"/>
      </w:tblPr>
      <w:tblGrid>
        <w:gridCol w:w="8522"/>
      </w:tblGrid>
      <w:tr w:rsidR="00A45C8E" w:rsidTr="00A45C8E">
        <w:tc>
          <w:tcPr>
            <w:tcW w:w="8522" w:type="dxa"/>
          </w:tcPr>
          <w:p w:rsidR="00A45C8E" w:rsidRDefault="00A45C8E" w:rsidP="00A45C8E">
            <w:pPr>
              <w:pStyle w:val="BodyText"/>
              <w:spacing w:before="120"/>
              <w:rPr>
                <w:lang w:eastAsia="zh-CN"/>
              </w:rPr>
            </w:pPr>
            <w:r w:rsidRPr="00B50738">
              <w:rPr>
                <w:rFonts w:ascii="Arial" w:hAnsi="Arial" w:cs="Arial"/>
              </w:rPr>
              <w:t>SA2 also agree</w:t>
            </w:r>
            <w:r w:rsidRPr="00B50738">
              <w:rPr>
                <w:rFonts w:ascii="Arial" w:hAnsi="Arial" w:cs="Arial" w:hint="eastAsia"/>
                <w:lang w:eastAsia="zh-CN"/>
              </w:rPr>
              <w:t>s</w:t>
            </w:r>
            <w:r w:rsidRPr="00B50738">
              <w:rPr>
                <w:rFonts w:ascii="Arial" w:hAnsi="Arial" w:cs="Arial"/>
              </w:rPr>
              <w:t xml:space="preserve"> to define PDU Set importance that is conveyed on per-PDU Set basis.  All the PDU Sets within one </w:t>
            </w:r>
            <w:proofErr w:type="spellStart"/>
            <w:r w:rsidRPr="00B50738">
              <w:rPr>
                <w:rFonts w:ascii="Arial" w:hAnsi="Arial" w:cs="Arial"/>
              </w:rPr>
              <w:t>QoS</w:t>
            </w:r>
            <w:proofErr w:type="spellEnd"/>
            <w:r w:rsidRPr="00B50738">
              <w:rPr>
                <w:rFonts w:ascii="Arial" w:hAnsi="Arial" w:cs="Arial"/>
              </w:rPr>
              <w:t xml:space="preserve"> flow should apply the same PSER, PSDB and PSIHI.  The PDU Set importance of the different PDU Sets within one </w:t>
            </w:r>
            <w:proofErr w:type="spellStart"/>
            <w:r w:rsidRPr="00B50738">
              <w:rPr>
                <w:rFonts w:ascii="Arial" w:hAnsi="Arial" w:cs="Arial"/>
              </w:rPr>
              <w:t>QoS</w:t>
            </w:r>
            <w:proofErr w:type="spellEnd"/>
            <w:r w:rsidRPr="00B50738">
              <w:rPr>
                <w:rFonts w:ascii="Arial" w:hAnsi="Arial" w:cs="Arial"/>
              </w:rPr>
              <w:t xml:space="preserve"> flow can be different</w:t>
            </w:r>
          </w:p>
        </w:tc>
      </w:tr>
    </w:tbl>
    <w:p w:rsidR="00D4744F" w:rsidRDefault="00A712DD" w:rsidP="00F06289">
      <w:pPr>
        <w:pStyle w:val="BodyText"/>
        <w:spacing w:before="120"/>
        <w:rPr>
          <w:lang w:eastAsia="zh-CN"/>
        </w:rPr>
      </w:pPr>
      <w:r>
        <w:rPr>
          <w:lang w:eastAsia="zh-CN"/>
        </w:rPr>
        <w:t xml:space="preserve">A first question is whether PSDB, defined at PDU Set level, can coexist with the legacy </w:t>
      </w:r>
      <w:r w:rsidR="00C759B1">
        <w:rPr>
          <w:lang w:eastAsia="zh-CN"/>
        </w:rPr>
        <w:t xml:space="preserve">5QI’s </w:t>
      </w:r>
      <w:r>
        <w:rPr>
          <w:lang w:eastAsia="zh-CN"/>
        </w:rPr>
        <w:t>PDB, at PDU level. No such limitation was mentioned by SA2</w:t>
      </w:r>
      <w:r w:rsidR="006F0CAC">
        <w:rPr>
          <w:lang w:eastAsia="zh-CN"/>
        </w:rPr>
        <w:t xml:space="preserve"> so far</w:t>
      </w:r>
      <w:r>
        <w:rPr>
          <w:lang w:eastAsia="zh-CN"/>
        </w:rPr>
        <w:t xml:space="preserve">, </w:t>
      </w:r>
      <w:r w:rsidR="006F0CAC">
        <w:rPr>
          <w:lang w:eastAsia="zh-CN"/>
        </w:rPr>
        <w:t>but we understand this is being discussed in SA2.</w:t>
      </w:r>
      <w:r w:rsidR="005453B8">
        <w:rPr>
          <w:lang w:eastAsia="zh-CN"/>
        </w:rPr>
        <w:t xml:space="preserve"> In our contribution in AI 8.5.2.3 discussing PDU </w:t>
      </w:r>
      <w:proofErr w:type="gramStart"/>
      <w:r w:rsidR="005453B8">
        <w:rPr>
          <w:lang w:eastAsia="zh-CN"/>
        </w:rPr>
        <w:t>discard</w:t>
      </w:r>
      <w:proofErr w:type="gramEnd"/>
      <w:r w:rsidR="00933A6C">
        <w:rPr>
          <w:lang w:eastAsia="zh-CN"/>
        </w:rPr>
        <w:t xml:space="preserve"> </w:t>
      </w:r>
      <w:r w:rsidR="00933A6C">
        <w:rPr>
          <w:lang w:eastAsia="zh-CN"/>
        </w:rPr>
        <w:fldChar w:fldCharType="begin"/>
      </w:r>
      <w:r w:rsidR="00933A6C">
        <w:rPr>
          <w:lang w:eastAsia="zh-CN"/>
        </w:rPr>
        <w:instrText xml:space="preserve"> REF _Ref127372023 \n \h </w:instrText>
      </w:r>
      <w:r w:rsidR="00933A6C">
        <w:rPr>
          <w:lang w:eastAsia="zh-CN"/>
        </w:rPr>
      </w:r>
      <w:r w:rsidR="00933A6C">
        <w:rPr>
          <w:lang w:eastAsia="zh-CN"/>
        </w:rPr>
        <w:fldChar w:fldCharType="separate"/>
      </w:r>
      <w:r w:rsidR="00B1373C">
        <w:rPr>
          <w:lang w:eastAsia="zh-CN"/>
        </w:rPr>
        <w:t>[5]</w:t>
      </w:r>
      <w:r w:rsidR="00933A6C">
        <w:rPr>
          <w:lang w:eastAsia="zh-CN"/>
        </w:rPr>
        <w:fldChar w:fldCharType="end"/>
      </w:r>
      <w:r w:rsidR="005453B8">
        <w:rPr>
          <w:lang w:eastAsia="zh-CN"/>
        </w:rPr>
        <w:t>, we propose explicitly asking SA2 about it, but i</w:t>
      </w:r>
      <w:r w:rsidR="006F0CAC">
        <w:rPr>
          <w:lang w:eastAsia="zh-CN"/>
        </w:rPr>
        <w:t>n the rest of th</w:t>
      </w:r>
      <w:r w:rsidR="005453B8">
        <w:rPr>
          <w:lang w:eastAsia="zh-CN"/>
        </w:rPr>
        <w:t>is</w:t>
      </w:r>
      <w:r w:rsidR="006F0CAC">
        <w:rPr>
          <w:lang w:eastAsia="zh-CN"/>
        </w:rPr>
        <w:t xml:space="preserve"> document, we assume</w:t>
      </w:r>
      <w:r>
        <w:rPr>
          <w:lang w:eastAsia="zh-CN"/>
        </w:rPr>
        <w:t>, as a baseline</w:t>
      </w:r>
      <w:r w:rsidR="006F0CAC">
        <w:rPr>
          <w:lang w:eastAsia="zh-CN"/>
        </w:rPr>
        <w:t>,</w:t>
      </w:r>
      <w:r>
        <w:rPr>
          <w:lang w:eastAsia="zh-CN"/>
        </w:rPr>
        <w:t xml:space="preserve"> </w:t>
      </w:r>
      <w:r w:rsidR="006F0CAC">
        <w:rPr>
          <w:lang w:eastAsia="zh-CN"/>
        </w:rPr>
        <w:t xml:space="preserve">that </w:t>
      </w:r>
      <w:r>
        <w:rPr>
          <w:lang w:eastAsia="zh-CN"/>
        </w:rPr>
        <w:t>they can coexist.</w:t>
      </w:r>
    </w:p>
    <w:p w:rsidR="00A719C0" w:rsidRDefault="00A719C0" w:rsidP="00A719C0">
      <w:pPr>
        <w:pStyle w:val="BodyText"/>
        <w:spacing w:before="120"/>
        <w:rPr>
          <w:lang w:eastAsia="zh-CN"/>
        </w:rPr>
      </w:pPr>
      <w:r>
        <w:rPr>
          <w:lang w:eastAsia="zh-CN"/>
        </w:rPr>
        <w:t>RAN2 started discussing the impact of PDSB on RAN and concluded</w:t>
      </w:r>
      <w:r w:rsidR="00CC2F1D">
        <w:rPr>
          <w:lang w:eastAsia="zh-CN"/>
        </w:rPr>
        <w:t xml:space="preserve"> some preliminary discard timer agreements</w:t>
      </w:r>
      <w:r>
        <w:rPr>
          <w:lang w:eastAsia="zh-CN"/>
        </w:rPr>
        <w:t>:</w:t>
      </w:r>
    </w:p>
    <w:tbl>
      <w:tblPr>
        <w:tblStyle w:val="TableGrid"/>
        <w:tblW w:w="0" w:type="auto"/>
        <w:tblLook w:val="04A0" w:firstRow="1" w:lastRow="0" w:firstColumn="1" w:lastColumn="0" w:noHBand="0" w:noVBand="1"/>
      </w:tblPr>
      <w:tblGrid>
        <w:gridCol w:w="8522"/>
      </w:tblGrid>
      <w:tr w:rsidR="00A6038E" w:rsidTr="00A6038E">
        <w:tc>
          <w:tcPr>
            <w:tcW w:w="8522" w:type="dxa"/>
          </w:tcPr>
          <w:p w:rsidR="00142590" w:rsidRPr="00142590" w:rsidRDefault="00142590" w:rsidP="00142590">
            <w:pPr>
              <w:pStyle w:val="Agreement"/>
              <w:numPr>
                <w:ilvl w:val="0"/>
                <w:numId w:val="0"/>
              </w:numPr>
              <w:rPr>
                <w:b w:val="0"/>
              </w:rPr>
            </w:pPr>
            <w:r w:rsidRPr="00142590">
              <w:rPr>
                <w:b w:val="0"/>
              </w:rPr>
              <w:t>RAN2#1</w:t>
            </w:r>
            <w:r>
              <w:rPr>
                <w:b w:val="0"/>
              </w:rPr>
              <w:t>19bis:</w:t>
            </w:r>
          </w:p>
          <w:p w:rsidR="00142590" w:rsidRPr="00CC2F1D" w:rsidRDefault="00142590" w:rsidP="00142590">
            <w:pPr>
              <w:pStyle w:val="Agreement"/>
            </w:pPr>
            <w:r w:rsidRPr="00CC2F1D">
              <w:t xml:space="preserve">1. For UE transmitter, the PDCP discard should be performed per PDU set basis. </w:t>
            </w:r>
          </w:p>
          <w:p w:rsidR="00142590" w:rsidRPr="00CC2F1D" w:rsidRDefault="00142590" w:rsidP="00142590">
            <w:pPr>
              <w:pStyle w:val="Agreement"/>
            </w:pPr>
            <w:r w:rsidRPr="00CC2F1D">
              <w:t>2. For UE transmitter, The PDCP discard is managed per SDU for PDU set, the PDCP entity discards all PDCP SDUs associated with the PDU set.</w:t>
            </w:r>
          </w:p>
          <w:p w:rsidR="00DD01B1" w:rsidRPr="00CC2F1D" w:rsidRDefault="00142590" w:rsidP="00142590">
            <w:pPr>
              <w:pStyle w:val="Agreement"/>
              <w:numPr>
                <w:ilvl w:val="0"/>
                <w:numId w:val="0"/>
              </w:numPr>
              <w:rPr>
                <w:b w:val="0"/>
              </w:rPr>
            </w:pPr>
            <w:r w:rsidRPr="00CC2F1D">
              <w:rPr>
                <w:b w:val="0"/>
              </w:rPr>
              <w:t>RAN2#120:</w:t>
            </w:r>
          </w:p>
          <w:p w:rsidR="00A6038E" w:rsidRDefault="00DD01B1" w:rsidP="00DD01B1">
            <w:pPr>
              <w:pStyle w:val="Agreement"/>
            </w:pPr>
            <w:r w:rsidRPr="00CC2F1D">
              <w:t xml:space="preserve">RAN2 to support timer-based discarding of UL transmit side of PDCP PDU/SDUs of a PDU set. FFS how this is modelled in PDCP </w:t>
            </w:r>
            <w:proofErr w:type="gramStart"/>
            <w:r w:rsidRPr="00CC2F1D">
              <w:t>specification,</w:t>
            </w:r>
            <w:proofErr w:type="gramEnd"/>
            <w:r w:rsidRPr="00CC2F1D">
              <w:t xml:space="preserve"> can be discussed in WI phase.</w:t>
            </w:r>
          </w:p>
        </w:tc>
      </w:tr>
    </w:tbl>
    <w:p w:rsidR="00A719C0" w:rsidRDefault="00CC2F1D" w:rsidP="00A719C0">
      <w:pPr>
        <w:pStyle w:val="BodyText"/>
        <w:spacing w:before="120"/>
        <w:rPr>
          <w:lang w:eastAsia="zh-CN"/>
        </w:rPr>
      </w:pPr>
      <w:r>
        <w:rPr>
          <w:lang w:eastAsia="zh-CN"/>
        </w:rPr>
        <w:t>However, i</w:t>
      </w:r>
      <w:r w:rsidR="00A719C0">
        <w:rPr>
          <w:lang w:eastAsia="zh-CN"/>
        </w:rPr>
        <w:t xml:space="preserve">n their reply LS on PDU Set handling </w:t>
      </w:r>
      <w:r w:rsidR="000D7D41">
        <w:rPr>
          <w:lang w:eastAsia="zh-CN"/>
        </w:rPr>
        <w:fldChar w:fldCharType="begin"/>
      </w:r>
      <w:r w:rsidR="000D7D41">
        <w:rPr>
          <w:lang w:eastAsia="zh-CN"/>
        </w:rPr>
        <w:instrText xml:space="preserve"> REF _Ref125838286 \r \h </w:instrText>
      </w:r>
      <w:r w:rsidR="000D7D41">
        <w:rPr>
          <w:lang w:eastAsia="zh-CN"/>
        </w:rPr>
      </w:r>
      <w:r w:rsidR="000D7D41">
        <w:rPr>
          <w:lang w:eastAsia="zh-CN"/>
        </w:rPr>
        <w:fldChar w:fldCharType="separate"/>
      </w:r>
      <w:r w:rsidR="00B1373C">
        <w:rPr>
          <w:lang w:eastAsia="zh-CN"/>
        </w:rPr>
        <w:t>[8]</w:t>
      </w:r>
      <w:r w:rsidR="000D7D41">
        <w:rPr>
          <w:lang w:eastAsia="zh-CN"/>
        </w:rPr>
        <w:fldChar w:fldCharType="end"/>
      </w:r>
      <w:r w:rsidR="00A719C0">
        <w:rPr>
          <w:lang w:eastAsia="zh-CN"/>
        </w:rPr>
        <w:t>, SA4 wrote:</w:t>
      </w:r>
    </w:p>
    <w:tbl>
      <w:tblPr>
        <w:tblStyle w:val="TableGrid"/>
        <w:tblW w:w="0" w:type="auto"/>
        <w:tblLook w:val="04A0" w:firstRow="1" w:lastRow="0" w:firstColumn="1" w:lastColumn="0" w:noHBand="0" w:noVBand="1"/>
      </w:tblPr>
      <w:tblGrid>
        <w:gridCol w:w="8522"/>
      </w:tblGrid>
      <w:tr w:rsidR="00A719C0" w:rsidTr="00A719C0">
        <w:tc>
          <w:tcPr>
            <w:tcW w:w="8522" w:type="dxa"/>
          </w:tcPr>
          <w:p w:rsidR="00A719C0" w:rsidRDefault="00A719C0" w:rsidP="00A719C0">
            <w:pPr>
              <w:pStyle w:val="BodyText"/>
              <w:spacing w:before="120"/>
              <w:rPr>
                <w:lang w:eastAsia="zh-CN"/>
              </w:rPr>
            </w:pPr>
            <w:r w:rsidRPr="00A719C0">
              <w:rPr>
                <w:rFonts w:ascii="Arial" w:hAnsi="Arial" w:cs="Arial"/>
              </w:rPr>
              <w:t>With regards to the PSDB, the SA4 assumes the PDU Set reception will happen within the PSDB target. However, the delivery of late PDU Sets may still be useful in some cases.</w:t>
            </w:r>
          </w:p>
        </w:tc>
      </w:tr>
    </w:tbl>
    <w:p w:rsidR="00A719C0" w:rsidRDefault="00A719C0" w:rsidP="00A719C0">
      <w:pPr>
        <w:pStyle w:val="BodyText"/>
        <w:spacing w:before="120"/>
        <w:rPr>
          <w:lang w:eastAsia="zh-CN"/>
        </w:rPr>
      </w:pPr>
      <w:r>
        <w:rPr>
          <w:lang w:eastAsia="zh-CN"/>
        </w:rPr>
        <w:t xml:space="preserve">We understand the above as PSDB could be configured to the UE for other purpose but the </w:t>
      </w:r>
      <w:r w:rsidR="00CC2F1D">
        <w:rPr>
          <w:lang w:eastAsia="zh-CN"/>
        </w:rPr>
        <w:t xml:space="preserve">PDCP </w:t>
      </w:r>
      <w:r>
        <w:rPr>
          <w:lang w:eastAsia="zh-CN"/>
        </w:rPr>
        <w:t xml:space="preserve">discard timer. And indeed, it can be only used by the UE to compute the remaining time for a PDU Set and report it to </w:t>
      </w:r>
      <w:proofErr w:type="spellStart"/>
      <w:r>
        <w:rPr>
          <w:lang w:eastAsia="zh-CN"/>
        </w:rPr>
        <w:t>gNB</w:t>
      </w:r>
      <w:proofErr w:type="spellEnd"/>
      <w:r>
        <w:rPr>
          <w:lang w:eastAsia="zh-CN"/>
        </w:rPr>
        <w:t xml:space="preserve"> (already agreed to support in RAN2) </w:t>
      </w:r>
      <w:r w:rsidR="00CC2F1D">
        <w:rPr>
          <w:lang w:eastAsia="zh-CN"/>
        </w:rPr>
        <w:t xml:space="preserve">to assist UL scheduler. To </w:t>
      </w:r>
      <w:r w:rsidR="00187A14">
        <w:rPr>
          <w:lang w:eastAsia="zh-CN"/>
        </w:rPr>
        <w:t>distinguish</w:t>
      </w:r>
      <w:r w:rsidR="00CC2F1D">
        <w:rPr>
          <w:lang w:eastAsia="zh-CN"/>
        </w:rPr>
        <w:t xml:space="preserve"> both cases, we </w:t>
      </w:r>
      <w:r>
        <w:rPr>
          <w:lang w:eastAsia="zh-CN"/>
        </w:rPr>
        <w:t xml:space="preserve">require another configuration parameter controlling the </w:t>
      </w:r>
      <w:r w:rsidR="00CC2F1D">
        <w:rPr>
          <w:lang w:eastAsia="zh-CN"/>
        </w:rPr>
        <w:t xml:space="preserve">PDCP </w:t>
      </w:r>
      <w:r>
        <w:rPr>
          <w:lang w:eastAsia="zh-CN"/>
        </w:rPr>
        <w:t xml:space="preserve">PDU Set </w:t>
      </w:r>
      <w:r w:rsidR="00CC2F1D">
        <w:rPr>
          <w:lang w:eastAsia="zh-CN"/>
        </w:rPr>
        <w:t xml:space="preserve">discard </w:t>
      </w:r>
      <w:r>
        <w:rPr>
          <w:lang w:eastAsia="zh-CN"/>
        </w:rPr>
        <w:t xml:space="preserve">timer for a given UL flow e.g. </w:t>
      </w:r>
      <w:proofErr w:type="spellStart"/>
      <w:r w:rsidRPr="00CC2F1D">
        <w:rPr>
          <w:i/>
          <w:lang w:eastAsia="zh-CN"/>
        </w:rPr>
        <w:t>discardOutdatedPDU</w:t>
      </w:r>
      <w:proofErr w:type="spellEnd"/>
      <w:r w:rsidRPr="00CC2F1D">
        <w:rPr>
          <w:i/>
          <w:lang w:eastAsia="zh-CN"/>
        </w:rPr>
        <w:t>-Set</w:t>
      </w:r>
      <w:r>
        <w:rPr>
          <w:lang w:eastAsia="zh-CN"/>
        </w:rPr>
        <w:t xml:space="preserve">. RAN would discard the PDU Sets exceeding the PSDB only when </w:t>
      </w:r>
      <w:proofErr w:type="spellStart"/>
      <w:r w:rsidRPr="00CC2F1D">
        <w:rPr>
          <w:i/>
          <w:lang w:eastAsia="zh-CN"/>
        </w:rPr>
        <w:t>discardOutdatedPDU</w:t>
      </w:r>
      <w:proofErr w:type="spellEnd"/>
      <w:r w:rsidRPr="00CC2F1D">
        <w:rPr>
          <w:i/>
          <w:lang w:eastAsia="zh-CN"/>
        </w:rPr>
        <w:t>-Set</w:t>
      </w:r>
      <w:r>
        <w:rPr>
          <w:lang w:eastAsia="zh-CN"/>
        </w:rPr>
        <w:t xml:space="preserve"> is set. </w:t>
      </w:r>
      <w:r w:rsidR="00CC2F1D">
        <w:rPr>
          <w:lang w:eastAsia="zh-CN"/>
        </w:rPr>
        <w:t>T</w:t>
      </w:r>
      <w:r>
        <w:rPr>
          <w:lang w:eastAsia="zh-CN"/>
        </w:rPr>
        <w:t>he same applies to DL.</w:t>
      </w:r>
    </w:p>
    <w:p w:rsidR="00CC2F1D" w:rsidRPr="001766E1" w:rsidRDefault="001766E1" w:rsidP="00A719C0">
      <w:pPr>
        <w:pStyle w:val="BodyText"/>
        <w:spacing w:before="120"/>
        <w:rPr>
          <w:b/>
          <w:lang w:eastAsia="zh-CN"/>
        </w:rPr>
      </w:pPr>
      <w:r w:rsidRPr="001766E1">
        <w:rPr>
          <w:b/>
          <w:lang w:eastAsia="zh-CN"/>
        </w:rPr>
        <w:t xml:space="preserve">Proposal </w:t>
      </w:r>
      <w:r w:rsidR="00D90B5E">
        <w:rPr>
          <w:rFonts w:eastAsiaTheme="minorEastAsia"/>
          <w:b/>
          <w:lang w:eastAsia="zh-CN"/>
        </w:rPr>
        <w:t>7</w:t>
      </w:r>
      <w:r w:rsidRPr="001766E1">
        <w:rPr>
          <w:b/>
          <w:lang w:eastAsia="zh-CN"/>
        </w:rPr>
        <w:t>: RAN2</w:t>
      </w:r>
      <w:r w:rsidR="0088413C">
        <w:rPr>
          <w:b/>
          <w:lang w:eastAsia="zh-CN"/>
        </w:rPr>
        <w:t xml:space="preserve"> </w:t>
      </w:r>
      <w:r w:rsidRPr="001766E1">
        <w:rPr>
          <w:b/>
          <w:lang w:eastAsia="zh-CN"/>
        </w:rPr>
        <w:t>express</w:t>
      </w:r>
      <w:r w:rsidR="0088413C">
        <w:rPr>
          <w:b/>
          <w:lang w:eastAsia="zh-CN"/>
        </w:rPr>
        <w:t>es</w:t>
      </w:r>
      <w:r w:rsidRPr="001766E1">
        <w:rPr>
          <w:b/>
          <w:lang w:eastAsia="zh-CN"/>
        </w:rPr>
        <w:t xml:space="preserve"> the need for a new parameter, </w:t>
      </w:r>
      <w:proofErr w:type="spellStart"/>
      <w:r w:rsidRPr="001766E1">
        <w:rPr>
          <w:b/>
          <w:i/>
          <w:lang w:eastAsia="zh-CN"/>
        </w:rPr>
        <w:t>discardOutdatedPDU</w:t>
      </w:r>
      <w:proofErr w:type="spellEnd"/>
      <w:r w:rsidRPr="001766E1">
        <w:rPr>
          <w:b/>
          <w:i/>
          <w:lang w:eastAsia="zh-CN"/>
        </w:rPr>
        <w:t>-Set</w:t>
      </w:r>
      <w:r w:rsidRPr="001766E1">
        <w:rPr>
          <w:b/>
          <w:lang w:eastAsia="zh-CN"/>
        </w:rPr>
        <w:t>, to SA2</w:t>
      </w:r>
      <w:r w:rsidR="00B876E5">
        <w:rPr>
          <w:b/>
          <w:lang w:eastAsia="zh-CN"/>
        </w:rPr>
        <w:t>/SA4</w:t>
      </w:r>
      <w:r w:rsidRPr="001766E1">
        <w:rPr>
          <w:b/>
          <w:lang w:eastAsia="zh-CN"/>
        </w:rPr>
        <w:t>, to control whether to discard or not PDU Sets exceeding the PSDB.</w:t>
      </w:r>
    </w:p>
    <w:p w:rsidR="00282BF0" w:rsidRDefault="009639E7" w:rsidP="00F06289">
      <w:pPr>
        <w:pStyle w:val="BodyText"/>
        <w:spacing w:before="120"/>
        <w:rPr>
          <w:rFonts w:eastAsia="等线"/>
          <w:lang w:eastAsia="zh-CN"/>
        </w:rPr>
      </w:pPr>
      <w:r>
        <w:rPr>
          <w:lang w:eastAsia="zh-CN"/>
        </w:rPr>
        <w:t xml:space="preserve">Now, regarding the PDU Set importance, SA2 suggest that </w:t>
      </w:r>
      <w:r w:rsidRPr="009639E7">
        <w:rPr>
          <w:rFonts w:eastAsia="等线"/>
          <w:i/>
          <w:lang w:eastAsia="zh-CN"/>
        </w:rPr>
        <w:t>RAN may use it for PDU Set level packet discarding in presence of congestion</w:t>
      </w:r>
      <w:r>
        <w:rPr>
          <w:rFonts w:eastAsia="等线"/>
          <w:lang w:eastAsia="zh-CN"/>
        </w:rPr>
        <w:t>. In our view, the simplest interpretation of this requirement is that the above PDCP discarding of PDU Sets would apply selectively on s</w:t>
      </w:r>
      <w:r w:rsidR="00416C01">
        <w:rPr>
          <w:rFonts w:eastAsia="等线"/>
          <w:lang w:eastAsia="zh-CN"/>
        </w:rPr>
        <w:t>ome</w:t>
      </w:r>
      <w:r>
        <w:rPr>
          <w:rFonts w:eastAsia="等线"/>
          <w:lang w:eastAsia="zh-CN"/>
        </w:rPr>
        <w:t xml:space="preserve"> PDU Sets only. That is, in presence of congestion, it is expected that most PDU S</w:t>
      </w:r>
      <w:r w:rsidR="00416C01">
        <w:rPr>
          <w:rFonts w:eastAsia="等线"/>
          <w:lang w:eastAsia="zh-CN"/>
        </w:rPr>
        <w:t xml:space="preserve">ets </w:t>
      </w:r>
      <w:r>
        <w:rPr>
          <w:rFonts w:eastAsia="等线"/>
          <w:lang w:eastAsia="zh-CN"/>
        </w:rPr>
        <w:t xml:space="preserve">exceed their </w:t>
      </w:r>
      <w:proofErr w:type="gramStart"/>
      <w:r>
        <w:rPr>
          <w:rFonts w:eastAsia="等线"/>
          <w:lang w:eastAsia="zh-CN"/>
        </w:rPr>
        <w:t>PSDB,</w:t>
      </w:r>
      <w:proofErr w:type="gramEnd"/>
      <w:r>
        <w:rPr>
          <w:rFonts w:eastAsia="等线"/>
          <w:lang w:eastAsia="zh-CN"/>
        </w:rPr>
        <w:t xml:space="preserve"> however, discarding the PDU Sets</w:t>
      </w:r>
      <w:r w:rsidR="00897F31">
        <w:rPr>
          <w:rFonts w:eastAsia="等线"/>
          <w:lang w:eastAsia="zh-CN"/>
        </w:rPr>
        <w:t xml:space="preserve"> of lower importance would be sufficient to release the congestion. In order to do that, a threshold on the PDU set importance</w:t>
      </w:r>
      <w:r w:rsidR="00282BF0">
        <w:rPr>
          <w:rFonts w:eastAsia="等线"/>
          <w:lang w:eastAsia="zh-CN"/>
        </w:rPr>
        <w:t>,</w:t>
      </w:r>
      <w:r w:rsidR="00897F31">
        <w:rPr>
          <w:rFonts w:eastAsia="等线"/>
          <w:lang w:eastAsia="zh-CN"/>
        </w:rPr>
        <w:t xml:space="preserve"> </w:t>
      </w:r>
      <w:proofErr w:type="spellStart"/>
      <w:r w:rsidR="00282BF0" w:rsidRPr="00282BF0">
        <w:rPr>
          <w:rFonts w:eastAsia="等线"/>
          <w:i/>
          <w:lang w:eastAsia="zh-CN"/>
        </w:rPr>
        <w:t>PDUsetImportanceDiscardThreshold</w:t>
      </w:r>
      <w:proofErr w:type="spellEnd"/>
      <w:r w:rsidR="00282BF0">
        <w:rPr>
          <w:rFonts w:eastAsia="等线"/>
          <w:lang w:eastAsia="zh-CN"/>
        </w:rPr>
        <w:t xml:space="preserve">, </w:t>
      </w:r>
      <w:r w:rsidR="00897F31">
        <w:rPr>
          <w:rFonts w:eastAsia="等线"/>
          <w:lang w:eastAsia="zh-CN"/>
        </w:rPr>
        <w:t xml:space="preserve">is needed to allow </w:t>
      </w:r>
      <w:r w:rsidR="00282BF0">
        <w:rPr>
          <w:rFonts w:eastAsia="等线"/>
          <w:lang w:eastAsia="zh-CN"/>
        </w:rPr>
        <w:t xml:space="preserve">the </w:t>
      </w:r>
      <w:r w:rsidR="00897F31">
        <w:rPr>
          <w:rFonts w:eastAsia="等线"/>
          <w:lang w:eastAsia="zh-CN"/>
        </w:rPr>
        <w:t>UE to perform the selective discarding of PDU Sets.</w:t>
      </w:r>
    </w:p>
    <w:p w:rsidR="00282BF0" w:rsidRPr="00282BF0" w:rsidRDefault="00282BF0" w:rsidP="00282BF0">
      <w:pPr>
        <w:pStyle w:val="BodyText"/>
        <w:spacing w:before="120"/>
        <w:rPr>
          <w:b/>
          <w:lang w:eastAsia="zh-CN"/>
        </w:rPr>
      </w:pPr>
      <w:r w:rsidRPr="00282BF0">
        <w:rPr>
          <w:b/>
          <w:lang w:eastAsia="zh-CN"/>
        </w:rPr>
        <w:t xml:space="preserve">Proposal </w:t>
      </w:r>
      <w:r w:rsidR="00D90B5E">
        <w:rPr>
          <w:b/>
          <w:lang w:eastAsia="zh-CN"/>
        </w:rPr>
        <w:t>8</w:t>
      </w:r>
      <w:r w:rsidRPr="00282BF0">
        <w:rPr>
          <w:b/>
          <w:lang w:eastAsia="zh-CN"/>
        </w:rPr>
        <w:t xml:space="preserve">: RAN2 expresses the need for a new parameter, </w:t>
      </w:r>
      <w:proofErr w:type="spellStart"/>
      <w:r w:rsidRPr="00282BF0">
        <w:rPr>
          <w:rFonts w:eastAsia="等线"/>
          <w:b/>
          <w:i/>
          <w:lang w:eastAsia="zh-CN"/>
        </w:rPr>
        <w:t>PDUsetImportanceDiscardThreshold</w:t>
      </w:r>
      <w:proofErr w:type="spellEnd"/>
      <w:r w:rsidRPr="00282BF0">
        <w:rPr>
          <w:b/>
          <w:lang w:eastAsia="zh-CN"/>
        </w:rPr>
        <w:t xml:space="preserve">, </w:t>
      </w:r>
      <w:r w:rsidRPr="001766E1">
        <w:rPr>
          <w:b/>
          <w:lang w:eastAsia="zh-CN"/>
        </w:rPr>
        <w:t xml:space="preserve">to </w:t>
      </w:r>
      <w:r w:rsidRPr="00282BF0">
        <w:rPr>
          <w:b/>
          <w:lang w:eastAsia="zh-CN"/>
        </w:rPr>
        <w:t xml:space="preserve">SA2, </w:t>
      </w:r>
      <w:r w:rsidR="000E6A10">
        <w:rPr>
          <w:b/>
          <w:lang w:eastAsia="zh-CN"/>
        </w:rPr>
        <w:t xml:space="preserve">which </w:t>
      </w:r>
      <w:r w:rsidRPr="00282BF0">
        <w:rPr>
          <w:rFonts w:eastAsia="等线"/>
          <w:b/>
          <w:lang w:eastAsia="zh-CN"/>
        </w:rPr>
        <w:t>sets the importance value below which a UE (/</w:t>
      </w:r>
      <w:proofErr w:type="spellStart"/>
      <w:r w:rsidRPr="00282BF0">
        <w:rPr>
          <w:rFonts w:eastAsia="等线"/>
          <w:b/>
          <w:lang w:eastAsia="zh-CN"/>
        </w:rPr>
        <w:t>gNB</w:t>
      </w:r>
      <w:proofErr w:type="spellEnd"/>
      <w:r w:rsidRPr="00282BF0">
        <w:rPr>
          <w:rFonts w:eastAsia="等线"/>
          <w:b/>
          <w:lang w:eastAsia="zh-CN"/>
        </w:rPr>
        <w:t xml:space="preserve">) discards an UL (/DL) PDU Set that exceeded the PSDB, if </w:t>
      </w:r>
      <w:proofErr w:type="spellStart"/>
      <w:r w:rsidRPr="000E6A10">
        <w:rPr>
          <w:rFonts w:eastAsia="等线"/>
          <w:b/>
          <w:i/>
          <w:lang w:eastAsia="zh-CN"/>
        </w:rPr>
        <w:t>discardOutdatedPDU</w:t>
      </w:r>
      <w:proofErr w:type="spellEnd"/>
      <w:r w:rsidRPr="000E6A10">
        <w:rPr>
          <w:rFonts w:eastAsia="等线"/>
          <w:b/>
          <w:i/>
          <w:lang w:eastAsia="zh-CN"/>
        </w:rPr>
        <w:t>-Set</w:t>
      </w:r>
      <w:r w:rsidRPr="00282BF0">
        <w:rPr>
          <w:rFonts w:eastAsia="等线"/>
          <w:b/>
          <w:lang w:eastAsia="zh-CN"/>
        </w:rPr>
        <w:t xml:space="preserve"> is configured</w:t>
      </w:r>
      <w:r w:rsidRPr="00282BF0">
        <w:rPr>
          <w:b/>
          <w:lang w:eastAsia="zh-CN"/>
        </w:rPr>
        <w:t>.</w:t>
      </w:r>
    </w:p>
    <w:p w:rsidR="000E6A10" w:rsidRDefault="00187A14" w:rsidP="00F06289">
      <w:pPr>
        <w:pStyle w:val="BodyText"/>
        <w:spacing w:before="120"/>
        <w:rPr>
          <w:rFonts w:eastAsia="等线"/>
          <w:lang w:eastAsia="zh-CN"/>
        </w:rPr>
      </w:pPr>
      <w:r>
        <w:rPr>
          <w:rFonts w:eastAsia="等线"/>
          <w:lang w:eastAsia="zh-CN"/>
        </w:rPr>
        <w:t xml:space="preserve">Finally, the </w:t>
      </w:r>
      <w:r w:rsidRPr="00187A14">
        <w:rPr>
          <w:rFonts w:eastAsia="等线"/>
          <w:lang w:eastAsia="zh-CN"/>
        </w:rPr>
        <w:t>PSIHI</w:t>
      </w:r>
      <w:r>
        <w:rPr>
          <w:rFonts w:eastAsia="等线"/>
          <w:lang w:eastAsia="zh-CN"/>
        </w:rPr>
        <w:t xml:space="preserve"> also controls the PDU Sets discarding, but, while </w:t>
      </w:r>
      <w:r w:rsidRPr="00187A14">
        <w:rPr>
          <w:rFonts w:eastAsia="等线"/>
          <w:lang w:eastAsia="zh-CN"/>
        </w:rPr>
        <w:t>PSDB is only about delay budget</w:t>
      </w:r>
      <w:r>
        <w:rPr>
          <w:rFonts w:eastAsia="等线"/>
          <w:lang w:eastAsia="zh-CN"/>
        </w:rPr>
        <w:t xml:space="preserve">, </w:t>
      </w:r>
      <w:r w:rsidRPr="00187A14">
        <w:rPr>
          <w:rFonts w:eastAsia="等线"/>
          <w:lang w:eastAsia="zh-CN"/>
        </w:rPr>
        <w:t>PSI</w:t>
      </w:r>
      <w:r w:rsidR="00495E4B">
        <w:rPr>
          <w:rFonts w:eastAsia="等线"/>
          <w:lang w:eastAsia="zh-CN"/>
        </w:rPr>
        <w:t>H</w:t>
      </w:r>
      <w:r w:rsidRPr="00187A14">
        <w:rPr>
          <w:rFonts w:eastAsia="等线"/>
          <w:lang w:eastAsia="zh-CN"/>
        </w:rPr>
        <w:t>I is more generic and also covers PDUs lost for other reasons, e.g. max n</w:t>
      </w:r>
      <w:r w:rsidR="006A4BDA">
        <w:rPr>
          <w:rFonts w:eastAsia="等线"/>
          <w:lang w:eastAsia="zh-CN"/>
        </w:rPr>
        <w:t>um</w:t>
      </w:r>
      <w:r w:rsidRPr="00187A14">
        <w:rPr>
          <w:rFonts w:eastAsia="等线"/>
          <w:lang w:eastAsia="zh-CN"/>
        </w:rPr>
        <w:t>b</w:t>
      </w:r>
      <w:r w:rsidR="006A4BDA">
        <w:rPr>
          <w:rFonts w:eastAsia="等线"/>
          <w:lang w:eastAsia="zh-CN"/>
        </w:rPr>
        <w:t>er</w:t>
      </w:r>
      <w:r w:rsidRPr="00187A14">
        <w:rPr>
          <w:rFonts w:eastAsia="等线"/>
          <w:lang w:eastAsia="zh-CN"/>
        </w:rPr>
        <w:t xml:space="preserve"> of HARQ </w:t>
      </w:r>
      <w:proofErr w:type="spellStart"/>
      <w:r w:rsidRPr="00187A14">
        <w:rPr>
          <w:rFonts w:eastAsia="等线"/>
          <w:lang w:eastAsia="zh-CN"/>
        </w:rPr>
        <w:t>ReTx</w:t>
      </w:r>
      <w:proofErr w:type="spellEnd"/>
      <w:r w:rsidRPr="00187A14">
        <w:rPr>
          <w:rFonts w:eastAsia="等线"/>
          <w:lang w:eastAsia="zh-CN"/>
        </w:rPr>
        <w:t xml:space="preserve"> reached in RLC UM</w:t>
      </w:r>
      <w:r>
        <w:rPr>
          <w:rFonts w:eastAsia="等线"/>
          <w:lang w:eastAsia="zh-CN"/>
        </w:rPr>
        <w:t xml:space="preserve">, or </w:t>
      </w:r>
      <w:r w:rsidR="006A4BDA">
        <w:rPr>
          <w:rFonts w:eastAsia="等线"/>
          <w:lang w:eastAsia="zh-CN"/>
        </w:rPr>
        <w:t xml:space="preserve">exceeded </w:t>
      </w:r>
      <w:r>
        <w:rPr>
          <w:rFonts w:eastAsia="等线"/>
          <w:lang w:eastAsia="zh-CN"/>
        </w:rPr>
        <w:t>PDB.</w:t>
      </w:r>
    </w:p>
    <w:p w:rsidR="004E2F95" w:rsidRDefault="004C1822" w:rsidP="00F06289">
      <w:pPr>
        <w:pStyle w:val="BodyText"/>
        <w:spacing w:before="120"/>
        <w:rPr>
          <w:rFonts w:eastAsia="等线"/>
          <w:lang w:eastAsia="zh-CN"/>
        </w:rPr>
      </w:pPr>
      <w:r>
        <w:rPr>
          <w:rFonts w:eastAsia="等线"/>
          <w:lang w:eastAsia="zh-CN"/>
        </w:rPr>
        <w:t xml:space="preserve">Since PDCP discard in DL is fully under </w:t>
      </w:r>
      <w:proofErr w:type="spellStart"/>
      <w:r>
        <w:rPr>
          <w:rFonts w:eastAsia="等线"/>
          <w:lang w:eastAsia="zh-CN"/>
        </w:rPr>
        <w:t>gNB</w:t>
      </w:r>
      <w:proofErr w:type="spellEnd"/>
      <w:r>
        <w:rPr>
          <w:rFonts w:eastAsia="等线"/>
          <w:lang w:eastAsia="zh-CN"/>
        </w:rPr>
        <w:t xml:space="preserve"> control/implementation, all above has no impact on RAN specification in DL. So we can focus on the UL</w:t>
      </w:r>
      <w:r w:rsidR="00AF4745">
        <w:rPr>
          <w:rFonts w:eastAsia="等线" w:hint="eastAsia"/>
          <w:lang w:eastAsia="zh-CN"/>
        </w:rPr>
        <w:t>.</w:t>
      </w:r>
      <w:r>
        <w:rPr>
          <w:rFonts w:eastAsia="等线"/>
          <w:lang w:eastAsia="zh-CN"/>
        </w:rPr>
        <w:t xml:space="preserve"> </w:t>
      </w:r>
      <w:r w:rsidR="00AF4745">
        <w:rPr>
          <w:rFonts w:eastAsia="等线" w:hint="eastAsia"/>
          <w:lang w:eastAsia="zh-CN"/>
        </w:rPr>
        <w:t>T</w:t>
      </w:r>
      <w:r w:rsidR="00AF4745">
        <w:rPr>
          <w:rFonts w:eastAsia="等线"/>
          <w:lang w:eastAsia="zh-CN"/>
        </w:rPr>
        <w:t>o summarize, we generate</w:t>
      </w:r>
      <w:r w:rsidR="00EE3593">
        <w:rPr>
          <w:rFonts w:eastAsia="等线"/>
          <w:lang w:eastAsia="zh-CN"/>
        </w:rPr>
        <w:t>d</w:t>
      </w:r>
      <w:r w:rsidR="000E6A10">
        <w:rPr>
          <w:rFonts w:eastAsia="等线"/>
          <w:lang w:eastAsia="zh-CN"/>
        </w:rPr>
        <w:t xml:space="preserve"> the below table capturing the UE behavior on UL PDUs and PDU Sets based on the </w:t>
      </w:r>
      <w:r w:rsidR="004E2F95">
        <w:rPr>
          <w:rFonts w:eastAsia="等线"/>
          <w:lang w:eastAsia="zh-CN"/>
        </w:rPr>
        <w:t>various parameters configuration</w:t>
      </w:r>
      <w:r w:rsidR="00AA0FB2">
        <w:rPr>
          <w:rFonts w:eastAsia="等线"/>
          <w:lang w:eastAsia="zh-CN"/>
        </w:rPr>
        <w:t>.</w:t>
      </w:r>
    </w:p>
    <w:p w:rsidR="0000498B" w:rsidRPr="0045145D" w:rsidRDefault="0045145D" w:rsidP="0045145D">
      <w:pPr>
        <w:pStyle w:val="Caption"/>
        <w:jc w:val="center"/>
        <w:rPr>
          <w:rFonts w:ascii="Calibri" w:hAnsi="Calibri" w:cs="Calibri"/>
          <w:b/>
          <w:color w:val="1F497D"/>
          <w:sz w:val="22"/>
          <w:szCs w:val="22"/>
        </w:rPr>
      </w:pPr>
      <w:r w:rsidRPr="0045145D">
        <w:rPr>
          <w:b/>
        </w:rPr>
        <w:lastRenderedPageBreak/>
        <w:t xml:space="preserve">Table </w:t>
      </w:r>
      <w:r w:rsidRPr="0045145D">
        <w:rPr>
          <w:b/>
        </w:rPr>
        <w:fldChar w:fldCharType="begin"/>
      </w:r>
      <w:r w:rsidRPr="0045145D">
        <w:rPr>
          <w:b/>
        </w:rPr>
        <w:instrText xml:space="preserve"> SEQ Table \* ARABIC </w:instrText>
      </w:r>
      <w:r w:rsidRPr="0045145D">
        <w:rPr>
          <w:b/>
        </w:rPr>
        <w:fldChar w:fldCharType="separate"/>
      </w:r>
      <w:r w:rsidR="00B1373C">
        <w:rPr>
          <w:b/>
          <w:noProof/>
        </w:rPr>
        <w:t>1</w:t>
      </w:r>
      <w:r w:rsidRPr="0045145D">
        <w:rPr>
          <w:b/>
        </w:rPr>
        <w:fldChar w:fldCharType="end"/>
      </w:r>
      <w:r w:rsidRPr="0045145D">
        <w:rPr>
          <w:b/>
        </w:rPr>
        <w:t>: UE</w:t>
      </w:r>
      <w:r w:rsidRPr="0045145D">
        <w:rPr>
          <w:rFonts w:eastAsia="等线"/>
          <w:b/>
          <w:lang w:eastAsia="zh-CN"/>
        </w:rPr>
        <w:t xml:space="preserve"> behaviour on UL PDUs and PDU Sets based on PSDB, PSIHI, and importance parameters</w:t>
      </w:r>
    </w:p>
    <w:tbl>
      <w:tblPr>
        <w:tblW w:w="5000" w:type="pct"/>
        <w:tblCellMar>
          <w:left w:w="0" w:type="dxa"/>
          <w:right w:w="0" w:type="dxa"/>
        </w:tblCellMar>
        <w:tblLook w:val="04A0" w:firstRow="1" w:lastRow="0" w:firstColumn="1" w:lastColumn="0" w:noHBand="0" w:noVBand="1"/>
      </w:tblPr>
      <w:tblGrid>
        <w:gridCol w:w="1007"/>
        <w:gridCol w:w="3421"/>
        <w:gridCol w:w="4094"/>
      </w:tblGrid>
      <w:tr w:rsidR="0000498B" w:rsidTr="0000498B">
        <w:tc>
          <w:tcPr>
            <w:tcW w:w="5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0498B" w:rsidRDefault="0000498B">
            <w:pPr>
              <w:pStyle w:val="Comments"/>
              <w:rPr>
                <w:i w:val="0"/>
                <w:lang w:val="en-GB" w:eastAsia="en-GB"/>
              </w:rPr>
            </w:pPr>
          </w:p>
        </w:tc>
        <w:tc>
          <w:tcPr>
            <w:tcW w:w="20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498B" w:rsidRDefault="0000498B">
            <w:pPr>
              <w:pStyle w:val="Comments"/>
              <w:rPr>
                <w:i w:val="0"/>
                <w:lang w:val="en-GB" w:eastAsia="en-GB"/>
              </w:rPr>
            </w:pPr>
            <w:r>
              <w:rPr>
                <w:i w:val="0"/>
                <w:iCs/>
                <w:lang w:val="en-GB" w:eastAsia="en-GB"/>
              </w:rPr>
              <w:t>PSDB not configured</w:t>
            </w:r>
          </w:p>
        </w:tc>
        <w:tc>
          <w:tcPr>
            <w:tcW w:w="24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498B" w:rsidRDefault="0000498B">
            <w:pPr>
              <w:pStyle w:val="Comments"/>
              <w:rPr>
                <w:i w:val="0"/>
                <w:lang w:val="en-GB" w:eastAsia="en-GB"/>
              </w:rPr>
            </w:pPr>
            <w:r>
              <w:rPr>
                <w:i w:val="0"/>
                <w:iCs/>
                <w:lang w:val="en-GB" w:eastAsia="en-GB"/>
              </w:rPr>
              <w:t>PSDB configured</w:t>
            </w:r>
          </w:p>
        </w:tc>
      </w:tr>
      <w:tr w:rsidR="0000498B" w:rsidTr="0000498B">
        <w:tc>
          <w:tcPr>
            <w:tcW w:w="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498B" w:rsidRDefault="0000498B">
            <w:pPr>
              <w:pStyle w:val="Comments"/>
              <w:rPr>
                <w:i w:val="0"/>
                <w:lang w:val="en-GB" w:eastAsia="en-GB"/>
              </w:rPr>
            </w:pPr>
            <w:r>
              <w:rPr>
                <w:i w:val="0"/>
                <w:iCs/>
                <w:lang w:val="en-GB" w:eastAsia="en-GB"/>
              </w:rPr>
              <w:t>PSIHI = 0</w:t>
            </w:r>
          </w:p>
        </w:tc>
        <w:tc>
          <w:tcPr>
            <w:tcW w:w="2007" w:type="pct"/>
            <w:tcBorders>
              <w:top w:val="nil"/>
              <w:left w:val="nil"/>
              <w:bottom w:val="single" w:sz="8" w:space="0" w:color="auto"/>
              <w:right w:val="single" w:sz="8" w:space="0" w:color="auto"/>
            </w:tcBorders>
            <w:tcMar>
              <w:top w:w="0" w:type="dxa"/>
              <w:left w:w="108" w:type="dxa"/>
              <w:bottom w:w="0" w:type="dxa"/>
              <w:right w:w="108" w:type="dxa"/>
            </w:tcMar>
            <w:hideMark/>
          </w:tcPr>
          <w:p w:rsidR="0000498B" w:rsidRDefault="0000498B">
            <w:pPr>
              <w:pStyle w:val="Comments"/>
              <w:rPr>
                <w:i w:val="0"/>
                <w:lang w:val="en-GB" w:eastAsia="en-GB"/>
              </w:rPr>
            </w:pPr>
            <w:r>
              <w:rPr>
                <w:i w:val="0"/>
                <w:iCs/>
                <w:lang w:val="en-GB" w:eastAsia="en-GB"/>
              </w:rPr>
              <w:t>Legacy PDCP discard timer applies at PDU level</w:t>
            </w:r>
          </w:p>
        </w:tc>
        <w:tc>
          <w:tcPr>
            <w:tcW w:w="2402" w:type="pct"/>
            <w:tcBorders>
              <w:top w:val="nil"/>
              <w:left w:val="nil"/>
              <w:bottom w:val="single" w:sz="8" w:space="0" w:color="auto"/>
              <w:right w:val="single" w:sz="8" w:space="0" w:color="auto"/>
            </w:tcBorders>
            <w:tcMar>
              <w:top w:w="0" w:type="dxa"/>
              <w:left w:w="108" w:type="dxa"/>
              <w:bottom w:w="0" w:type="dxa"/>
              <w:right w:w="108" w:type="dxa"/>
            </w:tcMar>
          </w:tcPr>
          <w:p w:rsidR="0000498B" w:rsidRPr="00395D5D" w:rsidRDefault="0000498B">
            <w:pPr>
              <w:pStyle w:val="Comments"/>
              <w:rPr>
                <w:i w:val="0"/>
                <w:iCs/>
                <w:lang w:val="en-GB" w:eastAsia="en-GB"/>
              </w:rPr>
            </w:pPr>
            <w:r>
              <w:rPr>
                <w:i w:val="0"/>
                <w:iCs/>
                <w:lang w:val="en-GB" w:eastAsia="en-GB"/>
              </w:rPr>
              <w:t xml:space="preserve">New PDCP discard </w:t>
            </w:r>
            <w:r w:rsidR="00395D5D">
              <w:rPr>
                <w:i w:val="0"/>
                <w:iCs/>
                <w:lang w:val="en-GB" w:eastAsia="en-GB"/>
              </w:rPr>
              <w:t xml:space="preserve">timer applies at PDU set level. </w:t>
            </w:r>
            <w:r>
              <w:rPr>
                <w:i w:val="0"/>
                <w:iCs/>
                <w:lang w:val="en-GB" w:eastAsia="en-GB"/>
              </w:rPr>
              <w:t xml:space="preserve">If </w:t>
            </w:r>
            <w:r>
              <w:rPr>
                <w:lang w:val="en-GB" w:eastAsia="en-GB"/>
              </w:rPr>
              <w:t>discardOutdatedPDU-Set</w:t>
            </w:r>
            <w:r>
              <w:rPr>
                <w:i w:val="0"/>
                <w:iCs/>
                <w:lang w:val="en-GB" w:eastAsia="en-GB"/>
              </w:rPr>
              <w:t xml:space="preserve"> is configured, all PDUs of a PDU Set are discarded whenever the above PDCP timer expires </w:t>
            </w:r>
            <w:r>
              <w:rPr>
                <w:i w:val="0"/>
                <w:iCs/>
                <w:u w:val="single"/>
                <w:lang w:val="en-GB" w:eastAsia="en-GB"/>
              </w:rPr>
              <w:t>and</w:t>
            </w:r>
            <w:r>
              <w:rPr>
                <w:i w:val="0"/>
                <w:iCs/>
                <w:lang w:val="en-GB" w:eastAsia="en-GB"/>
              </w:rPr>
              <w:t xml:space="preserve"> the PDU Set importance is lower than </w:t>
            </w:r>
            <w:r w:rsidR="00395D5D" w:rsidRPr="00395D5D">
              <w:rPr>
                <w:iCs/>
                <w:lang w:val="en-GB" w:eastAsia="en-GB"/>
              </w:rPr>
              <w:t>PDUsetImportanceDiscardThreshold</w:t>
            </w:r>
            <w:r>
              <w:rPr>
                <w:i w:val="0"/>
                <w:iCs/>
                <w:lang w:val="en-GB" w:eastAsia="en-GB"/>
              </w:rPr>
              <w:t>.</w:t>
            </w:r>
          </w:p>
          <w:p w:rsidR="0000498B" w:rsidRPr="0000498B" w:rsidRDefault="0000498B">
            <w:pPr>
              <w:pStyle w:val="Comments"/>
              <w:rPr>
                <w:i w:val="0"/>
                <w:iCs/>
                <w:lang w:val="en-GB" w:eastAsia="en-GB"/>
              </w:rPr>
            </w:pPr>
            <w:r>
              <w:rPr>
                <w:i w:val="0"/>
                <w:iCs/>
                <w:lang w:val="en-GB" w:eastAsia="en-GB"/>
              </w:rPr>
              <w:t>Individual PDU PDCP timer operates as in legacy, if configured.</w:t>
            </w:r>
          </w:p>
        </w:tc>
      </w:tr>
      <w:tr w:rsidR="0000498B" w:rsidTr="0000498B">
        <w:tc>
          <w:tcPr>
            <w:tcW w:w="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498B" w:rsidRDefault="0000498B">
            <w:pPr>
              <w:pStyle w:val="Comments"/>
              <w:rPr>
                <w:i w:val="0"/>
                <w:lang w:val="en-GB" w:eastAsia="en-GB"/>
              </w:rPr>
            </w:pPr>
            <w:r>
              <w:rPr>
                <w:i w:val="0"/>
                <w:iCs/>
                <w:lang w:val="en-GB" w:eastAsia="en-GB"/>
              </w:rPr>
              <w:t>PSIHI = 1</w:t>
            </w:r>
          </w:p>
        </w:tc>
        <w:tc>
          <w:tcPr>
            <w:tcW w:w="2007" w:type="pct"/>
            <w:tcBorders>
              <w:top w:val="nil"/>
              <w:left w:val="nil"/>
              <w:bottom w:val="single" w:sz="8" w:space="0" w:color="auto"/>
              <w:right w:val="single" w:sz="8" w:space="0" w:color="auto"/>
            </w:tcBorders>
            <w:tcMar>
              <w:top w:w="0" w:type="dxa"/>
              <w:left w:w="108" w:type="dxa"/>
              <w:bottom w:w="0" w:type="dxa"/>
              <w:right w:w="108" w:type="dxa"/>
            </w:tcMar>
            <w:hideMark/>
          </w:tcPr>
          <w:p w:rsidR="0000498B" w:rsidRDefault="0000498B">
            <w:pPr>
              <w:pStyle w:val="Comments"/>
              <w:rPr>
                <w:rFonts w:eastAsia="Times New Roman"/>
                <w:i w:val="0"/>
                <w:szCs w:val="18"/>
                <w:lang w:val="en-GB" w:eastAsia="en-GB"/>
              </w:rPr>
            </w:pPr>
            <w:r>
              <w:rPr>
                <w:i w:val="0"/>
                <w:iCs/>
                <w:lang w:val="en-GB" w:eastAsia="en-GB"/>
              </w:rPr>
              <w:t>All PDUs of a PDU set are discarded whenever:</w:t>
            </w:r>
          </w:p>
          <w:p w:rsidR="0000498B" w:rsidRPr="0000498B" w:rsidRDefault="0000498B" w:rsidP="0000498B">
            <w:pPr>
              <w:pStyle w:val="Comments"/>
              <w:numPr>
                <w:ilvl w:val="0"/>
                <w:numId w:val="19"/>
              </w:numPr>
              <w:rPr>
                <w:i w:val="0"/>
                <w:iCs/>
                <w:sz w:val="20"/>
                <w:szCs w:val="20"/>
                <w:lang w:val="x-none"/>
              </w:rPr>
            </w:pPr>
            <w:r>
              <w:rPr>
                <w:i w:val="0"/>
                <w:iCs/>
                <w:lang w:val="en-GB" w:eastAsia="en-GB"/>
              </w:rPr>
              <w:t>Any PDU is lost due to max nb of HARQ ReTx reached in RLC UM</w:t>
            </w:r>
          </w:p>
          <w:p w:rsidR="0000498B" w:rsidRPr="0000498B" w:rsidRDefault="0000498B" w:rsidP="0000498B">
            <w:pPr>
              <w:pStyle w:val="Comments"/>
              <w:numPr>
                <w:ilvl w:val="0"/>
                <w:numId w:val="19"/>
              </w:numPr>
              <w:rPr>
                <w:i w:val="0"/>
                <w:iCs/>
                <w:sz w:val="20"/>
                <w:szCs w:val="20"/>
                <w:lang w:val="x-none"/>
              </w:rPr>
            </w:pPr>
            <w:r w:rsidRPr="0000498B">
              <w:rPr>
                <w:i w:val="0"/>
                <w:iCs/>
                <w:lang w:val="en-GB" w:eastAsia="en-GB"/>
              </w:rPr>
              <w:t xml:space="preserve">The (individual legacy) PDCP timer of any PDU expires </w:t>
            </w:r>
          </w:p>
        </w:tc>
        <w:tc>
          <w:tcPr>
            <w:tcW w:w="2402" w:type="pct"/>
            <w:tcBorders>
              <w:top w:val="nil"/>
              <w:left w:val="nil"/>
              <w:bottom w:val="single" w:sz="8" w:space="0" w:color="auto"/>
              <w:right w:val="single" w:sz="8" w:space="0" w:color="auto"/>
            </w:tcBorders>
            <w:tcMar>
              <w:top w:w="0" w:type="dxa"/>
              <w:left w:w="108" w:type="dxa"/>
              <w:bottom w:w="0" w:type="dxa"/>
              <w:right w:w="108" w:type="dxa"/>
            </w:tcMar>
            <w:hideMark/>
          </w:tcPr>
          <w:p w:rsidR="00395D5D" w:rsidRDefault="0000498B">
            <w:pPr>
              <w:pStyle w:val="Comments"/>
              <w:rPr>
                <w:i w:val="0"/>
                <w:iCs/>
                <w:lang w:val="en-GB" w:eastAsia="en-GB"/>
              </w:rPr>
            </w:pPr>
            <w:r>
              <w:rPr>
                <w:i w:val="0"/>
                <w:iCs/>
                <w:lang w:val="en-GB" w:eastAsia="en-GB"/>
              </w:rPr>
              <w:t xml:space="preserve">New PDCP discard </w:t>
            </w:r>
            <w:r w:rsidR="00395D5D">
              <w:rPr>
                <w:i w:val="0"/>
                <w:iCs/>
                <w:lang w:val="en-GB" w:eastAsia="en-GB"/>
              </w:rPr>
              <w:t>timer applies at PDU set level.</w:t>
            </w:r>
          </w:p>
          <w:p w:rsidR="0000498B" w:rsidRDefault="0000498B">
            <w:pPr>
              <w:pStyle w:val="Comments"/>
              <w:rPr>
                <w:i w:val="0"/>
                <w:iCs/>
                <w:sz w:val="20"/>
                <w:szCs w:val="20"/>
                <w:lang w:val="en-GB" w:eastAsia="en-GB"/>
              </w:rPr>
            </w:pPr>
            <w:r>
              <w:rPr>
                <w:i w:val="0"/>
                <w:iCs/>
                <w:lang w:val="en-GB" w:eastAsia="en-GB"/>
              </w:rPr>
              <w:t xml:space="preserve">If </w:t>
            </w:r>
            <w:r>
              <w:rPr>
                <w:lang w:val="en-GB" w:eastAsia="en-GB"/>
              </w:rPr>
              <w:t>discardOutdatedPDU-Set</w:t>
            </w:r>
            <w:r>
              <w:rPr>
                <w:i w:val="0"/>
                <w:iCs/>
                <w:lang w:val="en-GB" w:eastAsia="en-GB"/>
              </w:rPr>
              <w:t xml:space="preserve"> is configured, </w:t>
            </w:r>
            <w:r>
              <w:rPr>
                <w:i w:val="0"/>
                <w:iCs/>
                <w:u w:val="single"/>
                <w:lang w:val="en-GB" w:eastAsia="en-GB"/>
              </w:rPr>
              <w:t>all</w:t>
            </w:r>
            <w:r>
              <w:rPr>
                <w:i w:val="0"/>
                <w:iCs/>
                <w:lang w:val="en-GB" w:eastAsia="en-GB"/>
              </w:rPr>
              <w:t xml:space="preserve"> PDUs of a PDU set are discarded whenever the above PDCP timer expires </w:t>
            </w:r>
            <w:r w:rsidRPr="00395D5D">
              <w:rPr>
                <w:i w:val="0"/>
                <w:iCs/>
                <w:u w:val="single"/>
                <w:lang w:val="en-GB" w:eastAsia="en-GB"/>
              </w:rPr>
              <w:t>and</w:t>
            </w:r>
            <w:r>
              <w:rPr>
                <w:i w:val="0"/>
                <w:iCs/>
                <w:lang w:val="en-GB" w:eastAsia="en-GB"/>
              </w:rPr>
              <w:t xml:space="preserve"> the PDU Set importance is lower </w:t>
            </w:r>
            <w:r w:rsidR="00395D5D">
              <w:rPr>
                <w:i w:val="0"/>
                <w:iCs/>
                <w:lang w:val="en-GB" w:eastAsia="en-GB"/>
              </w:rPr>
              <w:t xml:space="preserve">than </w:t>
            </w:r>
            <w:r w:rsidR="00395D5D" w:rsidRPr="00395D5D">
              <w:rPr>
                <w:iCs/>
                <w:lang w:val="en-GB" w:eastAsia="en-GB"/>
              </w:rPr>
              <w:t>PDUsetImportanceDiscardThreshold</w:t>
            </w:r>
            <w:r w:rsidR="00395D5D">
              <w:rPr>
                <w:i w:val="0"/>
                <w:iCs/>
                <w:lang w:val="en-GB" w:eastAsia="en-GB"/>
              </w:rPr>
              <w:t>.</w:t>
            </w:r>
          </w:p>
          <w:p w:rsidR="0000498B" w:rsidRDefault="0000498B">
            <w:pPr>
              <w:pStyle w:val="Comments"/>
              <w:rPr>
                <w:i w:val="0"/>
                <w:iCs/>
                <w:lang w:val="en-GB" w:eastAsia="en-GB"/>
              </w:rPr>
            </w:pPr>
            <w:r>
              <w:rPr>
                <w:i w:val="0"/>
                <w:iCs/>
                <w:lang w:val="en-GB" w:eastAsia="en-GB"/>
              </w:rPr>
              <w:t>Individual PDU PDCP timer operates as in legacy, if configured.</w:t>
            </w:r>
          </w:p>
          <w:p w:rsidR="0000498B" w:rsidRDefault="0000498B">
            <w:pPr>
              <w:pStyle w:val="Comments"/>
              <w:rPr>
                <w:i w:val="0"/>
                <w:lang w:val="en-GB" w:eastAsia="en-GB"/>
              </w:rPr>
            </w:pPr>
            <w:r>
              <w:rPr>
                <w:i w:val="0"/>
                <w:iCs/>
                <w:lang w:val="en-GB" w:eastAsia="en-GB"/>
              </w:rPr>
              <w:t>In addition to the above PDU-set PDCP timer, all PDUs of a PDU set are discarded whenever any PDU is lost due to either max nb of HARQ ReTx reached in RLC UM or the (individual legacy) PDCP timer of any PDU expires, if configured.</w:t>
            </w:r>
          </w:p>
        </w:tc>
      </w:tr>
    </w:tbl>
    <w:p w:rsidR="004C1822" w:rsidRDefault="004C1822" w:rsidP="004C1822">
      <w:pPr>
        <w:pStyle w:val="BodyText"/>
        <w:spacing w:before="120"/>
        <w:rPr>
          <w:b/>
          <w:lang w:eastAsia="zh-CN"/>
        </w:rPr>
      </w:pPr>
      <w:bookmarkStart w:id="8" w:name="OLE_LINK3"/>
      <w:bookmarkStart w:id="9" w:name="OLE_LINK4"/>
      <w:r w:rsidRPr="00282BF0">
        <w:rPr>
          <w:b/>
          <w:lang w:eastAsia="zh-CN"/>
        </w:rPr>
        <w:t xml:space="preserve">Proposal </w:t>
      </w:r>
      <w:r w:rsidR="00D90B5E">
        <w:rPr>
          <w:rFonts w:eastAsiaTheme="minorEastAsia"/>
          <w:b/>
          <w:lang w:eastAsia="zh-CN"/>
        </w:rPr>
        <w:t>9</w:t>
      </w:r>
      <w:r w:rsidRPr="00282BF0">
        <w:rPr>
          <w:b/>
          <w:lang w:eastAsia="zh-CN"/>
        </w:rPr>
        <w:t xml:space="preserve">: </w:t>
      </w:r>
      <w:r>
        <w:rPr>
          <w:b/>
          <w:lang w:eastAsia="zh-CN"/>
        </w:rPr>
        <w:t xml:space="preserve">For DL </w:t>
      </w:r>
      <w:proofErr w:type="spellStart"/>
      <w:r>
        <w:rPr>
          <w:b/>
          <w:lang w:eastAsia="zh-CN"/>
        </w:rPr>
        <w:t>QoS</w:t>
      </w:r>
      <w:proofErr w:type="spellEnd"/>
      <w:r>
        <w:rPr>
          <w:b/>
          <w:lang w:eastAsia="zh-CN"/>
        </w:rPr>
        <w:t xml:space="preserve"> flows, PSDB, PSIHI and importance parameters impact the </w:t>
      </w:r>
      <w:proofErr w:type="spellStart"/>
      <w:r>
        <w:rPr>
          <w:b/>
          <w:lang w:eastAsia="zh-CN"/>
        </w:rPr>
        <w:t>gNB</w:t>
      </w:r>
      <w:proofErr w:type="spellEnd"/>
      <w:r>
        <w:rPr>
          <w:b/>
          <w:lang w:eastAsia="zh-CN"/>
        </w:rPr>
        <w:t xml:space="preserve"> implementation but have no specification impact.</w:t>
      </w:r>
    </w:p>
    <w:p w:rsidR="00D4744F" w:rsidRPr="006A4BDA" w:rsidRDefault="006A4BDA" w:rsidP="00F06289">
      <w:pPr>
        <w:pStyle w:val="BodyText"/>
        <w:spacing w:before="120"/>
        <w:rPr>
          <w:b/>
          <w:lang w:eastAsia="zh-CN"/>
        </w:rPr>
      </w:pPr>
      <w:r w:rsidRPr="00282BF0">
        <w:rPr>
          <w:b/>
          <w:lang w:eastAsia="zh-CN"/>
        </w:rPr>
        <w:t xml:space="preserve">Proposal </w:t>
      </w:r>
      <w:r w:rsidR="00A37384">
        <w:rPr>
          <w:b/>
          <w:lang w:eastAsia="zh-CN"/>
        </w:rPr>
        <w:t>1</w:t>
      </w:r>
      <w:r w:rsidR="00D90B5E">
        <w:rPr>
          <w:rFonts w:eastAsiaTheme="minorEastAsia"/>
          <w:b/>
          <w:lang w:eastAsia="zh-CN"/>
        </w:rPr>
        <w:t>0</w:t>
      </w:r>
      <w:r w:rsidRPr="00282BF0">
        <w:rPr>
          <w:b/>
          <w:lang w:eastAsia="zh-CN"/>
        </w:rPr>
        <w:t xml:space="preserve">: </w:t>
      </w:r>
      <w:r>
        <w:rPr>
          <w:b/>
          <w:lang w:eastAsia="zh-CN"/>
        </w:rPr>
        <w:t xml:space="preserve">Capture </w:t>
      </w:r>
      <w:r w:rsidR="004C1822">
        <w:rPr>
          <w:b/>
          <w:lang w:eastAsia="zh-CN"/>
        </w:rPr>
        <w:t xml:space="preserve">in the TR </w:t>
      </w:r>
      <w:r>
        <w:rPr>
          <w:b/>
          <w:lang w:eastAsia="zh-CN"/>
        </w:rPr>
        <w:t xml:space="preserve">the above UE behavior table </w:t>
      </w:r>
      <w:r w:rsidR="004C1822">
        <w:rPr>
          <w:b/>
          <w:lang w:eastAsia="zh-CN"/>
        </w:rPr>
        <w:t>on UL PDU Set discarding</w:t>
      </w:r>
      <w:r>
        <w:rPr>
          <w:b/>
          <w:lang w:eastAsia="zh-CN"/>
        </w:rPr>
        <w:t>.</w:t>
      </w:r>
    </w:p>
    <w:bookmarkEnd w:id="8"/>
    <w:bookmarkEnd w:id="9"/>
    <w:p w:rsidR="00D4744F" w:rsidRDefault="008C3189" w:rsidP="00F06289">
      <w:pPr>
        <w:pStyle w:val="BodyText"/>
        <w:spacing w:before="120"/>
        <w:rPr>
          <w:lang w:eastAsia="zh-CN"/>
        </w:rPr>
      </w:pPr>
      <w:r>
        <w:rPr>
          <w:lang w:eastAsia="zh-CN"/>
        </w:rPr>
        <w:t>Further c</w:t>
      </w:r>
      <w:r w:rsidR="006A4BDA">
        <w:rPr>
          <w:lang w:eastAsia="zh-CN"/>
        </w:rPr>
        <w:t>onsidering the importance</w:t>
      </w:r>
      <w:r w:rsidR="004C1822">
        <w:rPr>
          <w:lang w:eastAsia="zh-CN"/>
        </w:rPr>
        <w:t xml:space="preserve"> parameter, </w:t>
      </w:r>
      <w:r w:rsidR="00321906">
        <w:rPr>
          <w:lang w:eastAsia="zh-CN"/>
        </w:rPr>
        <w:t xml:space="preserve">it can also </w:t>
      </w:r>
      <w:r w:rsidR="00321906" w:rsidRPr="00321906">
        <w:rPr>
          <w:lang w:eastAsia="zh-CN"/>
        </w:rPr>
        <w:t>indicate a priority level to be used as</w:t>
      </w:r>
      <w:r w:rsidR="00321906">
        <w:rPr>
          <w:lang w:eastAsia="zh-CN"/>
        </w:rPr>
        <w:t xml:space="preserve"> a </w:t>
      </w:r>
      <w:r w:rsidR="00A747AD">
        <w:rPr>
          <w:lang w:eastAsia="zh-CN"/>
        </w:rPr>
        <w:t>PDU-</w:t>
      </w:r>
      <w:r w:rsidR="00AA0FB2">
        <w:rPr>
          <w:lang w:eastAsia="zh-CN"/>
        </w:rPr>
        <w:t>S</w:t>
      </w:r>
      <w:r w:rsidR="00A747AD">
        <w:rPr>
          <w:lang w:eastAsia="zh-CN"/>
        </w:rPr>
        <w:t xml:space="preserve">et-specific priority </w:t>
      </w:r>
      <w:r w:rsidR="00321906" w:rsidRPr="00321906">
        <w:rPr>
          <w:lang w:eastAsia="zh-CN"/>
        </w:rPr>
        <w:t>in LCP</w:t>
      </w:r>
      <w:r w:rsidR="006A2425">
        <w:rPr>
          <w:lang w:eastAsia="zh-CN"/>
        </w:rPr>
        <w:t>.</w:t>
      </w:r>
      <w:r w:rsidR="00321906" w:rsidRPr="00321906">
        <w:rPr>
          <w:lang w:eastAsia="zh-CN"/>
        </w:rPr>
        <w:t xml:space="preserve"> </w:t>
      </w:r>
      <w:r w:rsidR="006A2425">
        <w:rPr>
          <w:lang w:eastAsia="zh-CN"/>
        </w:rPr>
        <w:t xml:space="preserve">Indeed, </w:t>
      </w:r>
      <w:r w:rsidR="009F2588">
        <w:rPr>
          <w:lang w:eastAsia="zh-CN"/>
        </w:rPr>
        <w:t xml:space="preserve">in the simplest mapping option where all PDU Sets of a DRB are mapped, as in legacy, onto the same LCH </w:t>
      </w:r>
      <w:r w:rsidR="000D7D41">
        <w:rPr>
          <w:lang w:eastAsia="zh-CN"/>
        </w:rPr>
        <w:fldChar w:fldCharType="begin"/>
      </w:r>
      <w:r w:rsidR="000D7D41">
        <w:rPr>
          <w:lang w:eastAsia="zh-CN"/>
        </w:rPr>
        <w:instrText xml:space="preserve"> REF _Ref127195171 \r \h </w:instrText>
      </w:r>
      <w:r w:rsidR="000D7D41">
        <w:rPr>
          <w:lang w:eastAsia="zh-CN"/>
        </w:rPr>
      </w:r>
      <w:r w:rsidR="000D7D41">
        <w:rPr>
          <w:lang w:eastAsia="zh-CN"/>
        </w:rPr>
        <w:fldChar w:fldCharType="separate"/>
      </w:r>
      <w:r w:rsidR="00B1373C">
        <w:rPr>
          <w:lang w:eastAsia="zh-CN"/>
        </w:rPr>
        <w:t>[9]</w:t>
      </w:r>
      <w:r w:rsidR="000D7D41">
        <w:rPr>
          <w:lang w:eastAsia="zh-CN"/>
        </w:rPr>
        <w:fldChar w:fldCharType="end"/>
      </w:r>
      <w:r w:rsidR="009F2588">
        <w:rPr>
          <w:lang w:eastAsia="zh-CN"/>
        </w:rPr>
        <w:t xml:space="preserve">, all PDUs (hence PDU Sets) will be treated with the same priority, which is the priority of the LCH. In such case, the PDU Set importance can provide a priority differentiation </w:t>
      </w:r>
      <w:r w:rsidR="00C9732A">
        <w:rPr>
          <w:lang w:eastAsia="zh-CN"/>
        </w:rPr>
        <w:t xml:space="preserve">of the head-of-line </w:t>
      </w:r>
      <w:r w:rsidR="008B348A">
        <w:rPr>
          <w:lang w:eastAsia="zh-CN"/>
        </w:rPr>
        <w:t xml:space="preserve">(HOL) </w:t>
      </w:r>
      <w:r w:rsidR="00321906" w:rsidRPr="00321906">
        <w:rPr>
          <w:lang w:eastAsia="zh-CN"/>
        </w:rPr>
        <w:t xml:space="preserve">PDU set bidding with other LCHs (e.g. </w:t>
      </w:r>
      <w:proofErr w:type="spellStart"/>
      <w:r w:rsidR="00321906" w:rsidRPr="00321906">
        <w:rPr>
          <w:lang w:eastAsia="zh-CN"/>
        </w:rPr>
        <w:t>eMBB</w:t>
      </w:r>
      <w:proofErr w:type="spellEnd"/>
      <w:r w:rsidR="00321906" w:rsidRPr="00321906">
        <w:rPr>
          <w:lang w:eastAsia="zh-CN"/>
        </w:rPr>
        <w:t>)</w:t>
      </w:r>
      <w:r w:rsidR="00C9732A">
        <w:rPr>
          <w:lang w:eastAsia="zh-CN"/>
        </w:rPr>
        <w:t>.</w:t>
      </w:r>
      <w:r w:rsidR="00321906" w:rsidRPr="00321906">
        <w:rPr>
          <w:lang w:eastAsia="zh-CN"/>
        </w:rPr>
        <w:t xml:space="preserve"> </w:t>
      </w:r>
      <w:r w:rsidR="00C9732A">
        <w:rPr>
          <w:lang w:eastAsia="zh-CN"/>
        </w:rPr>
        <w:t xml:space="preserve">Note this is </w:t>
      </w:r>
      <w:r w:rsidR="00321906" w:rsidRPr="00321906">
        <w:rPr>
          <w:lang w:eastAsia="zh-CN"/>
        </w:rPr>
        <w:t>NOT to prioritize different PDU set types w</w:t>
      </w:r>
      <w:r w:rsidR="00A747AD">
        <w:rPr>
          <w:lang w:eastAsia="zh-CN"/>
        </w:rPr>
        <w:t xml:space="preserve">ith </w:t>
      </w:r>
      <w:r w:rsidR="00321906" w:rsidRPr="00321906">
        <w:rPr>
          <w:lang w:eastAsia="zh-CN"/>
        </w:rPr>
        <w:t>r</w:t>
      </w:r>
      <w:r w:rsidR="00A747AD">
        <w:rPr>
          <w:lang w:eastAsia="zh-CN"/>
        </w:rPr>
        <w:t xml:space="preserve">espect </w:t>
      </w:r>
      <w:r w:rsidR="00321906" w:rsidRPr="00321906">
        <w:rPr>
          <w:lang w:eastAsia="zh-CN"/>
        </w:rPr>
        <w:t>t</w:t>
      </w:r>
      <w:r w:rsidR="00A747AD">
        <w:rPr>
          <w:lang w:eastAsia="zh-CN"/>
        </w:rPr>
        <w:t>o</w:t>
      </w:r>
      <w:r w:rsidR="00321906" w:rsidRPr="00321906">
        <w:rPr>
          <w:lang w:eastAsia="zh-CN"/>
        </w:rPr>
        <w:t xml:space="preserve"> each other </w:t>
      </w:r>
      <w:r w:rsidR="00321906" w:rsidRPr="00AA0FB2">
        <w:rPr>
          <w:u w:val="single"/>
          <w:lang w:eastAsia="zh-CN"/>
        </w:rPr>
        <w:t>within</w:t>
      </w:r>
      <w:r w:rsidR="00321906" w:rsidRPr="00321906">
        <w:rPr>
          <w:lang w:eastAsia="zh-CN"/>
        </w:rPr>
        <w:t xml:space="preserve"> a</w:t>
      </w:r>
      <w:r w:rsidR="00A747AD">
        <w:rPr>
          <w:lang w:eastAsia="zh-CN"/>
        </w:rPr>
        <w:t>n</w:t>
      </w:r>
      <w:r w:rsidR="00321906" w:rsidRPr="00321906">
        <w:rPr>
          <w:lang w:eastAsia="zh-CN"/>
        </w:rPr>
        <w:t xml:space="preserve"> </w:t>
      </w:r>
      <w:r w:rsidR="00A747AD">
        <w:rPr>
          <w:lang w:eastAsia="zh-CN"/>
        </w:rPr>
        <w:t>XR</w:t>
      </w:r>
      <w:r w:rsidR="00321906" w:rsidRPr="00321906">
        <w:rPr>
          <w:lang w:eastAsia="zh-CN"/>
        </w:rPr>
        <w:t xml:space="preserve"> </w:t>
      </w:r>
      <w:proofErr w:type="spellStart"/>
      <w:r w:rsidR="00321906" w:rsidRPr="00321906">
        <w:rPr>
          <w:lang w:eastAsia="zh-CN"/>
        </w:rPr>
        <w:t>QoS</w:t>
      </w:r>
      <w:proofErr w:type="spellEnd"/>
      <w:r w:rsidR="00321906" w:rsidRPr="00321906">
        <w:rPr>
          <w:lang w:eastAsia="zh-CN"/>
        </w:rPr>
        <w:t xml:space="preserve"> </w:t>
      </w:r>
      <w:r w:rsidR="00321906" w:rsidRPr="00C9732A">
        <w:rPr>
          <w:lang w:eastAsia="zh-CN"/>
        </w:rPr>
        <w:t>flow</w:t>
      </w:r>
      <w:r w:rsidR="00A747AD" w:rsidRPr="00C9732A">
        <w:rPr>
          <w:lang w:eastAsia="zh-CN"/>
        </w:rPr>
        <w:t>.</w:t>
      </w:r>
      <w:r w:rsidR="006A2425" w:rsidRPr="00C9732A">
        <w:rPr>
          <w:lang w:eastAsia="zh-CN"/>
        </w:rPr>
        <w:t xml:space="preserve"> </w:t>
      </w:r>
      <w:r w:rsidR="00C9732A" w:rsidRPr="00C9732A">
        <w:rPr>
          <w:lang w:eastAsia="zh-CN"/>
        </w:rPr>
        <w:t xml:space="preserve">As illustrated in </w:t>
      </w:r>
      <w:r w:rsidR="00C9732A" w:rsidRPr="00C9732A">
        <w:rPr>
          <w:lang w:eastAsia="zh-CN"/>
        </w:rPr>
        <w:fldChar w:fldCharType="begin"/>
      </w:r>
      <w:r w:rsidR="00C9732A" w:rsidRPr="00C9732A">
        <w:rPr>
          <w:lang w:eastAsia="zh-CN"/>
        </w:rPr>
        <w:instrText xml:space="preserve"> REF _Ref126587333 \h  \* MERGEFORMAT </w:instrText>
      </w:r>
      <w:r w:rsidR="00C9732A" w:rsidRPr="00C9732A">
        <w:rPr>
          <w:lang w:eastAsia="zh-CN"/>
        </w:rPr>
      </w:r>
      <w:r w:rsidR="00C9732A" w:rsidRPr="00C9732A">
        <w:rPr>
          <w:lang w:eastAsia="zh-CN"/>
        </w:rPr>
        <w:fldChar w:fldCharType="separate"/>
      </w:r>
      <w:r w:rsidR="00B1373C" w:rsidRPr="00B1373C">
        <w:t xml:space="preserve">Figure </w:t>
      </w:r>
      <w:r w:rsidR="00B1373C" w:rsidRPr="00B1373C">
        <w:rPr>
          <w:noProof/>
        </w:rPr>
        <w:t>1</w:t>
      </w:r>
      <w:r w:rsidR="00C9732A" w:rsidRPr="00C9732A">
        <w:rPr>
          <w:lang w:eastAsia="zh-CN"/>
        </w:rPr>
        <w:fldChar w:fldCharType="end"/>
      </w:r>
      <w:r w:rsidR="00C9732A" w:rsidRPr="00C9732A">
        <w:rPr>
          <w:lang w:eastAsia="zh-CN"/>
        </w:rPr>
        <w:t xml:space="preserve"> </w:t>
      </w:r>
      <w:r w:rsidR="00C9732A">
        <w:rPr>
          <w:lang w:eastAsia="zh-CN"/>
        </w:rPr>
        <w:t>t</w:t>
      </w:r>
      <w:r w:rsidR="006A2425" w:rsidRPr="00C9732A">
        <w:rPr>
          <w:lang w:eastAsia="zh-CN"/>
        </w:rPr>
        <w:t>his LCP priority differentiation between</w:t>
      </w:r>
      <w:r w:rsidR="006A2425" w:rsidRPr="006A2425">
        <w:rPr>
          <w:lang w:eastAsia="zh-CN"/>
        </w:rPr>
        <w:t xml:space="preserve"> low importance PDU sets and high importance PDU sets</w:t>
      </w:r>
      <w:r w:rsidR="00C9732A">
        <w:rPr>
          <w:lang w:eastAsia="zh-CN"/>
        </w:rPr>
        <w:t xml:space="preserve"> of the same LCH</w:t>
      </w:r>
      <w:r w:rsidR="006A2425" w:rsidRPr="006A2425">
        <w:rPr>
          <w:lang w:eastAsia="zh-CN"/>
        </w:rPr>
        <w:t xml:space="preserve">, </w:t>
      </w:r>
      <w:r w:rsidR="00C9732A">
        <w:rPr>
          <w:lang w:eastAsia="zh-CN"/>
        </w:rPr>
        <w:t>helps</w:t>
      </w:r>
      <w:r w:rsidR="00BD6B6A">
        <w:rPr>
          <w:lang w:eastAsia="zh-CN"/>
        </w:rPr>
        <w:t>,</w:t>
      </w:r>
      <w:r w:rsidR="00C9732A">
        <w:rPr>
          <w:lang w:eastAsia="zh-CN"/>
        </w:rPr>
        <w:t xml:space="preserve"> </w:t>
      </w:r>
      <w:r w:rsidR="00BD6B6A">
        <w:rPr>
          <w:lang w:eastAsia="zh-CN"/>
        </w:rPr>
        <w:t xml:space="preserve">together with the selective PSDB-based PDU Set discard discussed above, </w:t>
      </w:r>
      <w:r w:rsidR="00C9732A">
        <w:rPr>
          <w:lang w:eastAsia="zh-CN"/>
        </w:rPr>
        <w:t xml:space="preserve">in solving </w:t>
      </w:r>
      <w:r w:rsidR="006A2425" w:rsidRPr="006A2425">
        <w:rPr>
          <w:lang w:eastAsia="zh-CN"/>
        </w:rPr>
        <w:t xml:space="preserve">the congestion issue when carrying PDU sets of different importance in the same </w:t>
      </w:r>
      <w:proofErr w:type="spellStart"/>
      <w:r w:rsidR="006A2425" w:rsidRPr="006A2425">
        <w:rPr>
          <w:lang w:eastAsia="zh-CN"/>
        </w:rPr>
        <w:t>QoS</w:t>
      </w:r>
      <w:proofErr w:type="spellEnd"/>
      <w:r w:rsidR="006A2425" w:rsidRPr="006A2425">
        <w:rPr>
          <w:lang w:eastAsia="zh-CN"/>
        </w:rPr>
        <w:t xml:space="preserve"> flow / DRB / LCH, while keeping in-order delivery naturally</w:t>
      </w:r>
      <w:r w:rsidR="00C9732A">
        <w:rPr>
          <w:lang w:eastAsia="zh-CN"/>
        </w:rPr>
        <w:t>.</w:t>
      </w:r>
      <w:r w:rsidR="008603EE">
        <w:rPr>
          <w:lang w:eastAsia="zh-CN"/>
        </w:rPr>
        <w:t xml:space="preserve"> More details are elaborated in</w:t>
      </w:r>
      <w:r w:rsidR="000D7D41">
        <w:rPr>
          <w:lang w:eastAsia="zh-CN"/>
        </w:rPr>
        <w:t xml:space="preserve"> </w:t>
      </w:r>
      <w:r w:rsidR="00C338CF">
        <w:rPr>
          <w:lang w:eastAsia="zh-CN"/>
        </w:rPr>
        <w:fldChar w:fldCharType="begin"/>
      </w:r>
      <w:r w:rsidR="00C338CF">
        <w:rPr>
          <w:lang w:eastAsia="zh-CN"/>
        </w:rPr>
        <w:instrText xml:space="preserve"> REF _Ref127177541 \n \h </w:instrText>
      </w:r>
      <w:r w:rsidR="00C338CF">
        <w:rPr>
          <w:lang w:eastAsia="zh-CN"/>
        </w:rPr>
      </w:r>
      <w:r w:rsidR="00C338CF">
        <w:rPr>
          <w:lang w:eastAsia="zh-CN"/>
        </w:rPr>
        <w:fldChar w:fldCharType="separate"/>
      </w:r>
      <w:r w:rsidR="00B1373C">
        <w:rPr>
          <w:lang w:eastAsia="zh-CN"/>
        </w:rPr>
        <w:t>[10]</w:t>
      </w:r>
      <w:r w:rsidR="00C338CF">
        <w:rPr>
          <w:lang w:eastAsia="zh-CN"/>
        </w:rPr>
        <w:fldChar w:fldCharType="end"/>
      </w:r>
      <w:r w:rsidR="008603EE">
        <w:rPr>
          <w:lang w:eastAsia="zh-CN"/>
        </w:rPr>
        <w:t>.</w:t>
      </w:r>
    </w:p>
    <w:p w:rsidR="00D4744F" w:rsidRDefault="00321906" w:rsidP="00F06289">
      <w:pPr>
        <w:pStyle w:val="BodyText"/>
        <w:spacing w:before="120"/>
        <w:rPr>
          <w:lang w:eastAsia="zh-CN"/>
        </w:rPr>
      </w:pPr>
      <w:r>
        <w:rPr>
          <w:lang w:eastAsia="zh-CN"/>
        </w:rPr>
        <w:object w:dxaOrig="12806" w:dyaOrig="5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pt;height:188.95pt" o:ole="">
            <v:imagedata r:id="rId9" o:title=""/>
          </v:shape>
          <o:OLEObject Type="Embed" ProgID="Visio.Drawing.11" ShapeID="_x0000_i1025" DrawAspect="Content" ObjectID="_1738045309" r:id="rId10"/>
        </w:object>
      </w:r>
    </w:p>
    <w:p w:rsidR="00321906" w:rsidRPr="00321906" w:rsidRDefault="00321906" w:rsidP="008B348A">
      <w:pPr>
        <w:pStyle w:val="Caption"/>
        <w:jc w:val="center"/>
        <w:rPr>
          <w:b/>
        </w:rPr>
      </w:pPr>
      <w:bookmarkStart w:id="10" w:name="_Ref126587333"/>
      <w:r w:rsidRPr="00321906">
        <w:rPr>
          <w:b/>
        </w:rPr>
        <w:lastRenderedPageBreak/>
        <w:t xml:space="preserve">Figure </w:t>
      </w:r>
      <w:r w:rsidRPr="00321906">
        <w:rPr>
          <w:b/>
        </w:rPr>
        <w:fldChar w:fldCharType="begin"/>
      </w:r>
      <w:r w:rsidRPr="00321906">
        <w:rPr>
          <w:b/>
        </w:rPr>
        <w:instrText xml:space="preserve"> SEQ Figure \* ARABIC </w:instrText>
      </w:r>
      <w:r w:rsidRPr="00321906">
        <w:rPr>
          <w:b/>
        </w:rPr>
        <w:fldChar w:fldCharType="separate"/>
      </w:r>
      <w:r w:rsidR="00B1373C">
        <w:rPr>
          <w:b/>
          <w:noProof/>
        </w:rPr>
        <w:t>1</w:t>
      </w:r>
      <w:r w:rsidRPr="00321906">
        <w:rPr>
          <w:b/>
        </w:rPr>
        <w:fldChar w:fldCharType="end"/>
      </w:r>
      <w:bookmarkEnd w:id="10"/>
      <w:r>
        <w:rPr>
          <w:b/>
        </w:rPr>
        <w:t xml:space="preserve">: </w:t>
      </w:r>
      <w:r w:rsidR="008B348A">
        <w:rPr>
          <w:b/>
        </w:rPr>
        <w:t xml:space="preserve">PDU Set importance used as a HOL PDU Set specific priority </w:t>
      </w:r>
      <w:proofErr w:type="spellStart"/>
      <w:r w:rsidR="008B348A">
        <w:rPr>
          <w:b/>
        </w:rPr>
        <w:t>wrt</w:t>
      </w:r>
      <w:proofErr w:type="spellEnd"/>
      <w:r w:rsidR="008B348A">
        <w:rPr>
          <w:b/>
        </w:rPr>
        <w:t xml:space="preserve"> other LCHs</w:t>
      </w:r>
    </w:p>
    <w:p w:rsidR="001A1A3D" w:rsidRDefault="001A1A3D" w:rsidP="001A1A3D">
      <w:pPr>
        <w:pStyle w:val="BodyText"/>
        <w:spacing w:before="120"/>
        <w:rPr>
          <w:b/>
          <w:lang w:eastAsia="zh-CN"/>
        </w:rPr>
      </w:pPr>
      <w:r w:rsidRPr="001A1A3D">
        <w:rPr>
          <w:b/>
          <w:lang w:eastAsia="zh-CN"/>
        </w:rPr>
        <w:t xml:space="preserve">Proposal </w:t>
      </w:r>
      <w:r w:rsidR="00A37384" w:rsidRPr="001A1A3D">
        <w:rPr>
          <w:b/>
          <w:lang w:eastAsia="zh-CN"/>
        </w:rPr>
        <w:t>1</w:t>
      </w:r>
      <w:r w:rsidR="00D90B5E">
        <w:rPr>
          <w:rFonts w:eastAsiaTheme="minorEastAsia"/>
          <w:b/>
          <w:lang w:eastAsia="zh-CN"/>
        </w:rPr>
        <w:t>1</w:t>
      </w:r>
      <w:r w:rsidRPr="001A1A3D">
        <w:rPr>
          <w:b/>
          <w:lang w:eastAsia="zh-CN"/>
        </w:rPr>
        <w:t>: When PDU Sets of different importance are multiplexed in the same LCH, the PDU Set importance can be used as a PDU-Set-specific priority providing</w:t>
      </w:r>
      <w:r w:rsidR="00BA3FDA">
        <w:rPr>
          <w:b/>
          <w:lang w:eastAsia="zh-CN"/>
        </w:rPr>
        <w:t>,</w:t>
      </w:r>
      <w:r w:rsidRPr="001A1A3D">
        <w:rPr>
          <w:b/>
          <w:lang w:eastAsia="zh-CN"/>
        </w:rPr>
        <w:t xml:space="preserve"> </w:t>
      </w:r>
      <w:r w:rsidR="00BA3FDA">
        <w:rPr>
          <w:b/>
          <w:lang w:eastAsia="zh-CN"/>
        </w:rPr>
        <w:t xml:space="preserve">on top of the LCH priority, </w:t>
      </w:r>
      <w:r w:rsidRPr="001A1A3D">
        <w:rPr>
          <w:b/>
          <w:lang w:eastAsia="zh-CN"/>
        </w:rPr>
        <w:t xml:space="preserve">a priority differentiation of the head-of-line (HOL) PDU set </w:t>
      </w:r>
      <w:r w:rsidR="00AA0FB2">
        <w:rPr>
          <w:b/>
          <w:lang w:eastAsia="zh-CN"/>
        </w:rPr>
        <w:t>competing</w:t>
      </w:r>
      <w:r w:rsidR="00AA0FB2" w:rsidRPr="001A1A3D">
        <w:rPr>
          <w:b/>
          <w:lang w:eastAsia="zh-CN"/>
        </w:rPr>
        <w:t xml:space="preserve"> </w:t>
      </w:r>
      <w:r w:rsidRPr="001A1A3D">
        <w:rPr>
          <w:b/>
          <w:lang w:eastAsia="zh-CN"/>
        </w:rPr>
        <w:t>with other LCHs.</w:t>
      </w:r>
    </w:p>
    <w:p w:rsidR="002A1BA2" w:rsidRPr="00826F01" w:rsidRDefault="002A1BA2" w:rsidP="002A1BA2">
      <w:pPr>
        <w:pStyle w:val="Heading4"/>
        <w:ind w:left="1310" w:hanging="1310"/>
        <w:rPr>
          <w:rFonts w:ascii="Arial" w:eastAsiaTheme="minorEastAsia" w:hAnsi="Arial" w:cs="Arial"/>
          <w:sz w:val="22"/>
          <w:szCs w:val="22"/>
        </w:rPr>
      </w:pPr>
      <w:r w:rsidRPr="00826F01">
        <w:rPr>
          <w:rFonts w:ascii="Arial" w:hAnsi="Arial" w:cs="Arial"/>
          <w:sz w:val="22"/>
          <w:szCs w:val="22"/>
        </w:rPr>
        <w:t>P</w:t>
      </w:r>
      <w:r>
        <w:rPr>
          <w:rFonts w:ascii="Arial" w:hAnsi="Arial" w:cs="Arial"/>
          <w:sz w:val="22"/>
          <w:szCs w:val="22"/>
        </w:rPr>
        <w:t>SER</w:t>
      </w:r>
    </w:p>
    <w:p w:rsidR="002A1BA2" w:rsidRDefault="00B57999" w:rsidP="001A1A3D">
      <w:pPr>
        <w:pStyle w:val="BodyText"/>
        <w:spacing w:before="120"/>
        <w:rPr>
          <w:lang w:eastAsia="zh-CN"/>
        </w:rPr>
      </w:pPr>
      <w:r>
        <w:rPr>
          <w:lang w:eastAsia="zh-CN"/>
        </w:rPr>
        <w:t xml:space="preserve">The PSER definition is given </w:t>
      </w:r>
      <w:proofErr w:type="gramStart"/>
      <w:r>
        <w:rPr>
          <w:lang w:eastAsia="zh-CN"/>
        </w:rPr>
        <w:t>below,</w:t>
      </w:r>
      <w:proofErr w:type="gramEnd"/>
      <w:r>
        <w:rPr>
          <w:lang w:eastAsia="zh-CN"/>
        </w:rPr>
        <w:t xml:space="preserve"> copied from</w:t>
      </w:r>
      <w:r w:rsidR="00EE3593">
        <w:rPr>
          <w:rFonts w:eastAsiaTheme="minorEastAsia"/>
          <w:lang w:eastAsia="zh-CN"/>
        </w:rPr>
        <w:t xml:space="preserve"> </w:t>
      </w:r>
      <w:r w:rsidR="00EE3593">
        <w:rPr>
          <w:rFonts w:eastAsiaTheme="minorEastAsia"/>
          <w:lang w:eastAsia="zh-CN"/>
        </w:rPr>
        <w:fldChar w:fldCharType="begin"/>
      </w:r>
      <w:r w:rsidR="00EE3593">
        <w:rPr>
          <w:rFonts w:eastAsiaTheme="minorEastAsia"/>
          <w:lang w:eastAsia="zh-CN"/>
        </w:rPr>
        <w:instrText xml:space="preserve"> REF _Ref127193908 \n \h </w:instrText>
      </w:r>
      <w:r w:rsidR="00EE3593">
        <w:rPr>
          <w:rFonts w:eastAsiaTheme="minorEastAsia"/>
          <w:lang w:eastAsia="zh-CN"/>
        </w:rPr>
      </w:r>
      <w:r w:rsidR="00EE3593">
        <w:rPr>
          <w:rFonts w:eastAsiaTheme="minorEastAsia"/>
          <w:lang w:eastAsia="zh-CN"/>
        </w:rPr>
        <w:fldChar w:fldCharType="separate"/>
      </w:r>
      <w:r w:rsidR="00B1373C">
        <w:rPr>
          <w:rFonts w:eastAsiaTheme="minorEastAsia"/>
          <w:lang w:eastAsia="zh-CN"/>
        </w:rPr>
        <w:t>[1]</w:t>
      </w:r>
      <w:r w:rsidR="00EE3593">
        <w:rPr>
          <w:rFonts w:eastAsiaTheme="minorEastAsia"/>
          <w:lang w:eastAsia="zh-CN"/>
        </w:rPr>
        <w:fldChar w:fldCharType="end"/>
      </w:r>
      <w:r>
        <w:rPr>
          <w:lang w:eastAsia="zh-CN"/>
        </w:rPr>
        <w:t>:</w:t>
      </w:r>
    </w:p>
    <w:p w:rsidR="00932A41" w:rsidRDefault="00932A41" w:rsidP="00932A41">
      <w:pPr>
        <w:pStyle w:val="B1"/>
        <w:numPr>
          <w:ilvl w:val="0"/>
          <w:numId w:val="21"/>
        </w:numPr>
        <w:rPr>
          <w:rFonts w:eastAsia="等线"/>
          <w:lang w:val="en-US" w:eastAsia="zh-CN"/>
        </w:rPr>
      </w:pPr>
      <w:r w:rsidRPr="00BC212D">
        <w:rPr>
          <w:rFonts w:eastAsia="等线"/>
          <w:lang w:val="en-US"/>
        </w:rPr>
        <w:t xml:space="preserve">PDU Set Error Rate: </w:t>
      </w:r>
      <w:r w:rsidRPr="003B1BA6">
        <w:rPr>
          <w:rFonts w:eastAsia="等线"/>
          <w:lang w:val="en-US"/>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For every 5QI the value of the PSER is the same in UL and DL. If any PDU within the PDU Set is not successfully transmitted, the PDU Set is treated as error.</w:t>
      </w:r>
    </w:p>
    <w:p w:rsidR="00932A41" w:rsidRDefault="00932A41" w:rsidP="00932A41">
      <w:pPr>
        <w:pStyle w:val="NO"/>
        <w:rPr>
          <w:rFonts w:eastAsia="等线"/>
          <w:lang w:val="en-US"/>
        </w:rPr>
      </w:pPr>
      <w:r w:rsidRPr="003B1BA6">
        <w:rPr>
          <w:rFonts w:eastAsia="等线"/>
          <w:lang w:val="en-US"/>
        </w:rPr>
        <w:t>NOTE</w:t>
      </w:r>
      <w:r>
        <w:rPr>
          <w:rFonts w:eastAsia="等线"/>
          <w:lang w:val="en-US"/>
        </w:rPr>
        <w:t> </w:t>
      </w:r>
      <w:r w:rsidRPr="003B1BA6">
        <w:rPr>
          <w:rFonts w:eastAsia="等线"/>
          <w:lang w:val="en-US"/>
        </w:rPr>
        <w:t>2:</w:t>
      </w:r>
      <w:r>
        <w:rPr>
          <w:rFonts w:eastAsia="等线"/>
          <w:lang w:val="en-US"/>
        </w:rPr>
        <w:tab/>
      </w:r>
      <w:r w:rsidRPr="003B1BA6">
        <w:rPr>
          <w:rFonts w:eastAsia="等线"/>
          <w:lang w:val="en-US"/>
        </w:rPr>
        <w:t>In this release, a PDU set is considered as successfully delivered when all PDUs of a PDU Set are delivered successfully.</w:t>
      </w:r>
    </w:p>
    <w:p w:rsidR="00DA756C" w:rsidRDefault="00DA756C" w:rsidP="001A1A3D">
      <w:pPr>
        <w:pStyle w:val="BodyText"/>
        <w:spacing w:before="120"/>
        <w:rPr>
          <w:lang w:eastAsia="zh-CN"/>
        </w:rPr>
      </w:pPr>
      <w:r>
        <w:rPr>
          <w:lang w:eastAsia="zh-CN"/>
        </w:rPr>
        <w:t>Specifically on this parameter, in their reply LS on PDU set handling</w:t>
      </w:r>
      <w:r w:rsidR="00426052">
        <w:rPr>
          <w:rFonts w:eastAsiaTheme="minorEastAsia" w:hint="eastAsia"/>
          <w:lang w:eastAsia="zh-CN"/>
        </w:rPr>
        <w:t xml:space="preserve"> </w:t>
      </w:r>
      <w:r w:rsidR="00426052">
        <w:rPr>
          <w:rFonts w:eastAsiaTheme="minorEastAsia"/>
          <w:lang w:eastAsia="zh-CN"/>
        </w:rPr>
        <w:fldChar w:fldCharType="begin"/>
      </w:r>
      <w:r w:rsidR="00426052">
        <w:rPr>
          <w:rFonts w:eastAsiaTheme="minorEastAsia"/>
          <w:lang w:eastAsia="zh-CN"/>
        </w:rPr>
        <w:instrText xml:space="preserve"> </w:instrText>
      </w:r>
      <w:r w:rsidR="00426052">
        <w:rPr>
          <w:rFonts w:eastAsiaTheme="minorEastAsia" w:hint="eastAsia"/>
          <w:lang w:eastAsia="zh-CN"/>
        </w:rPr>
        <w:instrText>REF _Ref127090998 \n \h</w:instrText>
      </w:r>
      <w:r w:rsidR="00426052">
        <w:rPr>
          <w:rFonts w:eastAsiaTheme="minorEastAsia"/>
          <w:lang w:eastAsia="zh-CN"/>
        </w:rPr>
        <w:instrText xml:space="preserve"> </w:instrText>
      </w:r>
      <w:r w:rsidR="00426052">
        <w:rPr>
          <w:rFonts w:eastAsiaTheme="minorEastAsia"/>
          <w:lang w:eastAsia="zh-CN"/>
        </w:rPr>
      </w:r>
      <w:r w:rsidR="00426052">
        <w:rPr>
          <w:rFonts w:eastAsiaTheme="minorEastAsia"/>
          <w:lang w:eastAsia="zh-CN"/>
        </w:rPr>
        <w:fldChar w:fldCharType="separate"/>
      </w:r>
      <w:r w:rsidR="00B1373C">
        <w:rPr>
          <w:rFonts w:eastAsiaTheme="minorEastAsia"/>
          <w:lang w:eastAsia="zh-CN"/>
        </w:rPr>
        <w:t>[1]</w:t>
      </w:r>
      <w:r w:rsidR="00426052">
        <w:rPr>
          <w:rFonts w:eastAsiaTheme="minorEastAsia"/>
          <w:lang w:eastAsia="zh-CN"/>
        </w:rPr>
        <w:fldChar w:fldCharType="end"/>
      </w:r>
      <w:r>
        <w:rPr>
          <w:lang w:eastAsia="zh-CN"/>
        </w:rPr>
        <w:t>, SA2 asked</w:t>
      </w:r>
      <w:r w:rsidR="00AA0FB2">
        <w:rPr>
          <w:lang w:eastAsia="zh-CN"/>
        </w:rPr>
        <w:t xml:space="preserve"> RAN2</w:t>
      </w:r>
      <w:r>
        <w:rPr>
          <w:lang w:eastAsia="zh-CN"/>
        </w:rPr>
        <w:t>:</w:t>
      </w:r>
    </w:p>
    <w:tbl>
      <w:tblPr>
        <w:tblStyle w:val="TableGrid"/>
        <w:tblW w:w="0" w:type="auto"/>
        <w:tblLook w:val="04A0" w:firstRow="1" w:lastRow="0" w:firstColumn="1" w:lastColumn="0" w:noHBand="0" w:noVBand="1"/>
      </w:tblPr>
      <w:tblGrid>
        <w:gridCol w:w="8522"/>
      </w:tblGrid>
      <w:tr w:rsidR="00DA756C" w:rsidTr="00DA756C">
        <w:tc>
          <w:tcPr>
            <w:tcW w:w="8522" w:type="dxa"/>
          </w:tcPr>
          <w:p w:rsidR="00DA756C" w:rsidRDefault="00DA756C" w:rsidP="001A1A3D">
            <w:pPr>
              <w:pStyle w:val="BodyText"/>
              <w:spacing w:before="120"/>
              <w:rPr>
                <w:rFonts w:ascii="Arial" w:eastAsia="等线" w:hAnsi="Arial" w:cs="Arial"/>
                <w:lang w:eastAsia="en-GB"/>
              </w:rPr>
            </w:pPr>
            <w:r w:rsidRPr="00B50738">
              <w:rPr>
                <w:rFonts w:ascii="Arial" w:eastAsia="等线" w:hAnsi="Arial" w:cs="Arial"/>
                <w:lang w:eastAsia="en-GB"/>
              </w:rPr>
              <w:t xml:space="preserve">SA2 defined a new </w:t>
            </w:r>
            <w:proofErr w:type="spellStart"/>
            <w:r w:rsidRPr="00B50738">
              <w:rPr>
                <w:rFonts w:ascii="Arial" w:eastAsia="等线" w:hAnsi="Arial" w:cs="Arial"/>
                <w:lang w:eastAsia="en-GB"/>
              </w:rPr>
              <w:t>QoS</w:t>
            </w:r>
            <w:proofErr w:type="spellEnd"/>
            <w:r w:rsidRPr="00B50738">
              <w:rPr>
                <w:rFonts w:ascii="Arial" w:eastAsia="等线" w:hAnsi="Arial" w:cs="Arial"/>
                <w:lang w:eastAsia="en-GB"/>
              </w:rPr>
              <w:t xml:space="preserve"> parameter PDU Set Error Rate (PSER) and kindly asks RAN2 to provide feedback on this new </w:t>
            </w:r>
            <w:proofErr w:type="spellStart"/>
            <w:r w:rsidRPr="00B50738">
              <w:rPr>
                <w:rFonts w:ascii="Arial" w:eastAsia="等线" w:hAnsi="Arial" w:cs="Arial"/>
                <w:lang w:eastAsia="en-GB"/>
              </w:rPr>
              <w:t>QoS</w:t>
            </w:r>
            <w:proofErr w:type="spellEnd"/>
            <w:r w:rsidRPr="00B50738">
              <w:rPr>
                <w:rFonts w:ascii="Arial" w:eastAsia="等线" w:hAnsi="Arial" w:cs="Arial"/>
                <w:lang w:eastAsia="en-GB"/>
              </w:rPr>
              <w:t xml:space="preserve"> parameter in relation to its intended purpose i.e. appropriate link layer protocol configurations</w:t>
            </w:r>
            <w:r>
              <w:rPr>
                <w:rFonts w:ascii="Arial" w:eastAsia="等线" w:hAnsi="Arial" w:cs="Arial"/>
                <w:lang w:eastAsia="en-GB"/>
              </w:rPr>
              <w:t>.</w:t>
            </w:r>
          </w:p>
        </w:tc>
      </w:tr>
    </w:tbl>
    <w:p w:rsidR="00D419A3" w:rsidRDefault="00DF3E22" w:rsidP="001A1A3D">
      <w:pPr>
        <w:pStyle w:val="BodyText"/>
        <w:spacing w:before="120"/>
        <w:rPr>
          <w:lang w:eastAsia="zh-CN"/>
        </w:rPr>
      </w:pPr>
      <w:r>
        <w:rPr>
          <w:lang w:eastAsia="zh-CN"/>
        </w:rPr>
        <w:t xml:space="preserve">Surprisingly, RAN1 is </w:t>
      </w:r>
      <w:r w:rsidR="00AA0FB2">
        <w:rPr>
          <w:lang w:eastAsia="zh-CN"/>
        </w:rPr>
        <w:t xml:space="preserve">not </w:t>
      </w:r>
      <w:r>
        <w:rPr>
          <w:lang w:eastAsia="zh-CN"/>
        </w:rPr>
        <w:t xml:space="preserve">copied in </w:t>
      </w:r>
      <w:proofErr w:type="gramStart"/>
      <w:r>
        <w:rPr>
          <w:lang w:eastAsia="zh-CN"/>
        </w:rPr>
        <w:t>this</w:t>
      </w:r>
      <w:proofErr w:type="gramEnd"/>
      <w:r>
        <w:rPr>
          <w:lang w:eastAsia="zh-CN"/>
        </w:rPr>
        <w:t xml:space="preserve"> LS </w:t>
      </w:r>
      <w:r w:rsidR="00846C6D">
        <w:rPr>
          <w:lang w:eastAsia="zh-CN"/>
        </w:rPr>
        <w:t xml:space="preserve">although </w:t>
      </w:r>
      <w:r w:rsidR="00D419A3">
        <w:rPr>
          <w:lang w:eastAsia="zh-CN"/>
        </w:rPr>
        <w:t xml:space="preserve">we think RAN1 should be involved in assessing the use and need of this parameter. </w:t>
      </w:r>
      <w:r w:rsidR="00846C6D">
        <w:rPr>
          <w:lang w:eastAsia="zh-CN"/>
        </w:rPr>
        <w:t>I</w:t>
      </w:r>
      <w:r w:rsidR="00D419A3" w:rsidRPr="00D419A3">
        <w:rPr>
          <w:lang w:eastAsia="zh-CN"/>
        </w:rPr>
        <w:t>n legacy</w:t>
      </w:r>
      <w:r>
        <w:rPr>
          <w:lang w:eastAsia="zh-CN"/>
        </w:rPr>
        <w:t>,</w:t>
      </w:r>
      <w:r w:rsidR="00D419A3" w:rsidRPr="00D419A3">
        <w:rPr>
          <w:lang w:eastAsia="zh-CN"/>
        </w:rPr>
        <w:t xml:space="preserve"> the BLER target is derived from the QFI’s max packet loss rate</w:t>
      </w:r>
      <w:r w:rsidR="00D419A3">
        <w:rPr>
          <w:lang w:eastAsia="zh-CN"/>
        </w:rPr>
        <w:t xml:space="preserve"> and we assume the PSER could similarly be involved for setting/adjusting the target BLER over </w:t>
      </w:r>
      <w:proofErr w:type="spellStart"/>
      <w:r w:rsidR="00D419A3">
        <w:rPr>
          <w:lang w:eastAsia="zh-CN"/>
        </w:rPr>
        <w:t>Uu</w:t>
      </w:r>
      <w:proofErr w:type="spellEnd"/>
      <w:r w:rsidR="00D419A3">
        <w:rPr>
          <w:lang w:eastAsia="zh-CN"/>
        </w:rPr>
        <w:t xml:space="preserve">. We note though that </w:t>
      </w:r>
      <w:r w:rsidR="00D419A3" w:rsidRPr="00D419A3">
        <w:rPr>
          <w:lang w:eastAsia="zh-CN"/>
        </w:rPr>
        <w:t xml:space="preserve">in DL, </w:t>
      </w:r>
      <w:proofErr w:type="spellStart"/>
      <w:r w:rsidR="00D419A3" w:rsidRPr="00D419A3">
        <w:rPr>
          <w:lang w:eastAsia="zh-CN"/>
        </w:rPr>
        <w:t>gNB</w:t>
      </w:r>
      <w:proofErr w:type="spellEnd"/>
      <w:r w:rsidR="00D419A3" w:rsidRPr="00D419A3">
        <w:rPr>
          <w:lang w:eastAsia="zh-CN"/>
        </w:rPr>
        <w:t xml:space="preserve"> has all information to measure/monitor the PSER and set/adapt the DL BLER accordingly. But</w:t>
      </w:r>
      <w:r w:rsidR="00D419A3">
        <w:rPr>
          <w:lang w:eastAsia="zh-CN"/>
        </w:rPr>
        <w:t xml:space="preserve"> in UL, </w:t>
      </w:r>
      <w:r w:rsidR="00D419A3" w:rsidRPr="00D419A3">
        <w:rPr>
          <w:lang w:eastAsia="zh-CN"/>
        </w:rPr>
        <w:t xml:space="preserve">RAN2 agreed </w:t>
      </w:r>
      <w:proofErr w:type="spellStart"/>
      <w:r w:rsidR="00D419A3" w:rsidRPr="00D419A3">
        <w:rPr>
          <w:lang w:eastAsia="zh-CN"/>
        </w:rPr>
        <w:t>no</w:t>
      </w:r>
      <w:proofErr w:type="spellEnd"/>
      <w:r w:rsidR="00D419A3" w:rsidRPr="00D419A3">
        <w:rPr>
          <w:lang w:eastAsia="zh-CN"/>
        </w:rPr>
        <w:t xml:space="preserve"> in-band marking in support of PDU Set identification over </w:t>
      </w:r>
      <w:proofErr w:type="spellStart"/>
      <w:r w:rsidR="00D419A3" w:rsidRPr="00D419A3">
        <w:rPr>
          <w:lang w:eastAsia="zh-CN"/>
        </w:rPr>
        <w:t>Uu</w:t>
      </w:r>
      <w:proofErr w:type="spellEnd"/>
      <w:r w:rsidR="00D419A3" w:rsidRPr="00D419A3">
        <w:rPr>
          <w:lang w:eastAsia="zh-CN"/>
        </w:rPr>
        <w:t xml:space="preserve">. In other words, the </w:t>
      </w:r>
      <w:proofErr w:type="spellStart"/>
      <w:r w:rsidR="00D419A3" w:rsidRPr="00D419A3">
        <w:rPr>
          <w:lang w:eastAsia="zh-CN"/>
        </w:rPr>
        <w:t>gNB</w:t>
      </w:r>
      <w:proofErr w:type="spellEnd"/>
      <w:r w:rsidR="00D419A3" w:rsidRPr="00D419A3">
        <w:rPr>
          <w:lang w:eastAsia="zh-CN"/>
        </w:rPr>
        <w:t xml:space="preserve"> has no clue about PDU Sets it receives in UL, it only sees PDUs. Therefore </w:t>
      </w:r>
      <w:proofErr w:type="spellStart"/>
      <w:r w:rsidR="00D419A3" w:rsidRPr="00D419A3">
        <w:rPr>
          <w:lang w:eastAsia="zh-CN"/>
        </w:rPr>
        <w:t>gNB</w:t>
      </w:r>
      <w:proofErr w:type="spellEnd"/>
      <w:r w:rsidR="00D419A3" w:rsidRPr="00D419A3">
        <w:rPr>
          <w:lang w:eastAsia="zh-CN"/>
        </w:rPr>
        <w:t xml:space="preserve"> cannot track the PSER in UL</w:t>
      </w:r>
      <w:r w:rsidR="00D419A3">
        <w:rPr>
          <w:lang w:eastAsia="zh-CN"/>
        </w:rPr>
        <w:t xml:space="preserve">. Hence, </w:t>
      </w:r>
      <w:r w:rsidR="00D419A3" w:rsidRPr="00D419A3">
        <w:rPr>
          <w:lang w:eastAsia="zh-CN"/>
        </w:rPr>
        <w:t xml:space="preserve">UE </w:t>
      </w:r>
      <w:r w:rsidR="00D419A3">
        <w:rPr>
          <w:lang w:eastAsia="zh-CN"/>
        </w:rPr>
        <w:t xml:space="preserve">should </w:t>
      </w:r>
      <w:r w:rsidR="00D419A3" w:rsidRPr="00D419A3">
        <w:rPr>
          <w:lang w:eastAsia="zh-CN"/>
        </w:rPr>
        <w:t>maintain the UL PSER measurement and feedback this info</w:t>
      </w:r>
      <w:r w:rsidR="00D419A3">
        <w:rPr>
          <w:lang w:eastAsia="zh-CN"/>
        </w:rPr>
        <w:t>rmation</w:t>
      </w:r>
      <w:r w:rsidR="00D419A3" w:rsidRPr="00D419A3">
        <w:rPr>
          <w:lang w:eastAsia="zh-CN"/>
        </w:rPr>
        <w:t xml:space="preserve"> (based on PSER threshold) to </w:t>
      </w:r>
      <w:proofErr w:type="spellStart"/>
      <w:r w:rsidR="00D419A3" w:rsidRPr="00D419A3">
        <w:rPr>
          <w:lang w:eastAsia="zh-CN"/>
        </w:rPr>
        <w:t>gNB</w:t>
      </w:r>
      <w:proofErr w:type="spellEnd"/>
      <w:r w:rsidR="00D419A3" w:rsidRPr="00D419A3">
        <w:rPr>
          <w:lang w:eastAsia="zh-CN"/>
        </w:rPr>
        <w:t xml:space="preserve"> that can make use of it for adapting the </w:t>
      </w:r>
      <w:r w:rsidR="00AA0FB2">
        <w:rPr>
          <w:lang w:eastAsia="zh-CN"/>
        </w:rPr>
        <w:t>U</w:t>
      </w:r>
      <w:r w:rsidR="00D419A3" w:rsidRPr="00D419A3">
        <w:rPr>
          <w:lang w:eastAsia="zh-CN"/>
        </w:rPr>
        <w:t>L BLER accordingly, or any other action</w:t>
      </w:r>
      <w:r w:rsidR="00D419A3">
        <w:rPr>
          <w:lang w:eastAsia="zh-CN"/>
        </w:rPr>
        <w:t>.</w:t>
      </w:r>
      <w:r w:rsidR="002B365F">
        <w:rPr>
          <w:lang w:eastAsia="zh-CN"/>
        </w:rPr>
        <w:t xml:space="preserve"> Alternately, the UE could autonomously trigger PDCP duplication in UL upon reporting a PSER above a threshold.</w:t>
      </w:r>
    </w:p>
    <w:p w:rsidR="00DF3E22" w:rsidRPr="00DF3E22" w:rsidRDefault="00DF3E22" w:rsidP="001A1A3D">
      <w:pPr>
        <w:pStyle w:val="BodyText"/>
        <w:spacing w:before="120"/>
        <w:rPr>
          <w:b/>
          <w:lang w:eastAsia="zh-CN"/>
        </w:rPr>
      </w:pPr>
      <w:r w:rsidRPr="00DF3E22">
        <w:rPr>
          <w:b/>
          <w:lang w:eastAsia="zh-CN"/>
        </w:rPr>
        <w:t xml:space="preserve">Observation </w:t>
      </w:r>
      <w:r w:rsidR="00D15BFB">
        <w:rPr>
          <w:rFonts w:eastAsiaTheme="minorEastAsia"/>
          <w:b/>
          <w:lang w:eastAsia="zh-CN"/>
        </w:rPr>
        <w:t>2</w:t>
      </w:r>
      <w:r w:rsidRPr="00DF3E22">
        <w:rPr>
          <w:b/>
          <w:lang w:eastAsia="zh-CN"/>
        </w:rPr>
        <w:t xml:space="preserve">: In DL, </w:t>
      </w:r>
      <w:proofErr w:type="spellStart"/>
      <w:r w:rsidRPr="00DF3E22">
        <w:rPr>
          <w:b/>
          <w:lang w:eastAsia="zh-CN"/>
        </w:rPr>
        <w:t>gNB</w:t>
      </w:r>
      <w:proofErr w:type="spellEnd"/>
      <w:r w:rsidRPr="00DF3E22">
        <w:rPr>
          <w:b/>
          <w:lang w:eastAsia="zh-CN"/>
        </w:rPr>
        <w:t xml:space="preserve"> has all information to measure/monitor the actual PSER and set/adapt the DL BLER to meet the target PSER.</w:t>
      </w:r>
      <w:r>
        <w:rPr>
          <w:b/>
          <w:lang w:eastAsia="zh-CN"/>
        </w:rPr>
        <w:t xml:space="preserve"> No specification impact is foreseen.</w:t>
      </w:r>
    </w:p>
    <w:p w:rsidR="00D419A3" w:rsidRPr="00DF3E22" w:rsidRDefault="00DF3E22" w:rsidP="001A1A3D">
      <w:pPr>
        <w:pStyle w:val="BodyText"/>
        <w:spacing w:before="120"/>
        <w:rPr>
          <w:b/>
          <w:lang w:eastAsia="zh-CN"/>
        </w:rPr>
      </w:pPr>
      <w:r w:rsidRPr="00DF3E22">
        <w:rPr>
          <w:b/>
          <w:lang w:eastAsia="zh-CN"/>
        </w:rPr>
        <w:t xml:space="preserve">Proposal </w:t>
      </w:r>
      <w:r w:rsidR="00C5134B">
        <w:rPr>
          <w:rFonts w:eastAsiaTheme="minorEastAsia" w:hint="eastAsia"/>
          <w:b/>
          <w:lang w:eastAsia="zh-CN"/>
        </w:rPr>
        <w:t>1</w:t>
      </w:r>
      <w:r w:rsidR="00D90B5E">
        <w:rPr>
          <w:rFonts w:eastAsiaTheme="minorEastAsia"/>
          <w:b/>
          <w:lang w:eastAsia="zh-CN"/>
        </w:rPr>
        <w:t>2</w:t>
      </w:r>
      <w:r w:rsidRPr="00DF3E22">
        <w:rPr>
          <w:b/>
          <w:lang w:eastAsia="zh-CN"/>
        </w:rPr>
        <w:t xml:space="preserve">: UE should maintain the UL PSER measurement and feedback this information (based on PSER threshold) to </w:t>
      </w:r>
      <w:proofErr w:type="spellStart"/>
      <w:r w:rsidRPr="00DF3E22">
        <w:rPr>
          <w:b/>
          <w:lang w:eastAsia="zh-CN"/>
        </w:rPr>
        <w:t>gNB</w:t>
      </w:r>
      <w:proofErr w:type="spellEnd"/>
      <w:r w:rsidR="003721C0">
        <w:rPr>
          <w:b/>
          <w:lang w:eastAsia="zh-CN"/>
        </w:rPr>
        <w:t>.</w:t>
      </w:r>
    </w:p>
    <w:p w:rsidR="00CE5616" w:rsidRDefault="003721C0" w:rsidP="003721C0">
      <w:pPr>
        <w:pStyle w:val="BodyText"/>
        <w:spacing w:before="120"/>
        <w:rPr>
          <w:b/>
          <w:lang w:eastAsia="zh-CN"/>
        </w:rPr>
      </w:pPr>
      <w:r w:rsidRPr="00DF3E22">
        <w:rPr>
          <w:b/>
          <w:lang w:eastAsia="zh-CN"/>
        </w:rPr>
        <w:t>P</w:t>
      </w:r>
      <w:r>
        <w:rPr>
          <w:b/>
          <w:lang w:eastAsia="zh-CN"/>
        </w:rPr>
        <w:t xml:space="preserve">roposal </w:t>
      </w:r>
      <w:r w:rsidR="00C5134B">
        <w:rPr>
          <w:rFonts w:eastAsiaTheme="minorEastAsia" w:hint="eastAsia"/>
          <w:b/>
          <w:lang w:eastAsia="zh-CN"/>
        </w:rPr>
        <w:t>1</w:t>
      </w:r>
      <w:r w:rsidR="00D90B5E">
        <w:rPr>
          <w:rFonts w:eastAsiaTheme="minorEastAsia"/>
          <w:b/>
          <w:lang w:eastAsia="zh-CN"/>
        </w:rPr>
        <w:t>3</w:t>
      </w:r>
      <w:r w:rsidRPr="00DF3E22">
        <w:rPr>
          <w:b/>
          <w:lang w:eastAsia="zh-CN"/>
        </w:rPr>
        <w:t xml:space="preserve">: </w:t>
      </w:r>
      <w:r>
        <w:rPr>
          <w:b/>
          <w:lang w:eastAsia="zh-CN"/>
        </w:rPr>
        <w:t xml:space="preserve">RAN2 </w:t>
      </w:r>
      <w:r w:rsidR="00CE5616">
        <w:rPr>
          <w:b/>
          <w:lang w:eastAsia="zh-CN"/>
        </w:rPr>
        <w:t xml:space="preserve">discusses </w:t>
      </w:r>
      <w:r w:rsidRPr="00DF3E22">
        <w:rPr>
          <w:b/>
          <w:lang w:eastAsia="zh-CN"/>
        </w:rPr>
        <w:t xml:space="preserve">UE </w:t>
      </w:r>
      <w:r w:rsidR="00CE5616">
        <w:rPr>
          <w:b/>
          <w:lang w:eastAsia="zh-CN"/>
        </w:rPr>
        <w:t xml:space="preserve">autonomously triggering PDCP duplication upon reporting PSER </w:t>
      </w:r>
      <w:r w:rsidR="009E369F">
        <w:rPr>
          <w:b/>
          <w:lang w:eastAsia="zh-CN"/>
        </w:rPr>
        <w:t>above</w:t>
      </w:r>
      <w:r w:rsidR="00CE5616">
        <w:rPr>
          <w:b/>
          <w:lang w:eastAsia="zh-CN"/>
        </w:rPr>
        <w:t xml:space="preserve"> a threshold.</w:t>
      </w:r>
    </w:p>
    <w:p w:rsidR="00E3725B" w:rsidRDefault="00E3725B" w:rsidP="00632D2B">
      <w:pPr>
        <w:pStyle w:val="Heading1"/>
        <w:jc w:val="both"/>
      </w:pPr>
      <w:r>
        <w:t>Conclusion</w:t>
      </w:r>
    </w:p>
    <w:p w:rsidR="00E3725B" w:rsidRDefault="00E3725B" w:rsidP="00632D2B">
      <w:pPr>
        <w:pStyle w:val="BodyText"/>
        <w:rPr>
          <w:rFonts w:eastAsia="SimSun"/>
          <w:lang w:val="en-GB" w:eastAsia="zh-CN"/>
        </w:rPr>
      </w:pPr>
      <w:r>
        <w:rPr>
          <w:rFonts w:eastAsia="SimSun" w:hint="eastAsia"/>
          <w:lang w:val="en-GB" w:eastAsia="zh-CN"/>
        </w:rPr>
        <w:t xml:space="preserve">According to the analysis in section 2, </w:t>
      </w:r>
      <w:r w:rsidR="00644803">
        <w:rPr>
          <w:rFonts w:eastAsia="SimSun"/>
          <w:lang w:val="en-GB" w:eastAsia="zh-CN"/>
        </w:rPr>
        <w:t>we have the following observations and proposals:</w:t>
      </w:r>
    </w:p>
    <w:p w:rsidR="00142935" w:rsidRPr="00CB2C14" w:rsidRDefault="00142935" w:rsidP="00142935">
      <w:pPr>
        <w:pStyle w:val="BodyText"/>
        <w:spacing w:before="120"/>
        <w:rPr>
          <w:b/>
          <w:lang w:eastAsia="zh-CN"/>
        </w:rPr>
      </w:pPr>
      <w:r w:rsidRPr="00CB2C14">
        <w:rPr>
          <w:b/>
          <w:lang w:eastAsia="zh-CN"/>
        </w:rPr>
        <w:t xml:space="preserve">Proposal </w:t>
      </w:r>
      <w:r>
        <w:rPr>
          <w:rFonts w:eastAsiaTheme="minorEastAsia"/>
          <w:b/>
          <w:lang w:eastAsia="zh-CN"/>
        </w:rPr>
        <w:t>1</w:t>
      </w:r>
      <w:r w:rsidRPr="00CB2C14">
        <w:rPr>
          <w:b/>
          <w:lang w:eastAsia="zh-CN"/>
        </w:rPr>
        <w:t xml:space="preserve">: The same </w:t>
      </w:r>
      <w:r>
        <w:rPr>
          <w:b/>
          <w:lang w:eastAsia="zh-CN"/>
        </w:rPr>
        <w:t xml:space="preserve">set of </w:t>
      </w:r>
      <w:r w:rsidRPr="00CB2C14">
        <w:rPr>
          <w:b/>
          <w:lang w:eastAsia="zh-CN"/>
        </w:rPr>
        <w:t xml:space="preserve">semi-static and dynamic XR </w:t>
      </w:r>
      <w:proofErr w:type="spellStart"/>
      <w:r w:rsidRPr="00CB2C14">
        <w:rPr>
          <w:b/>
          <w:lang w:eastAsia="zh-CN"/>
        </w:rPr>
        <w:t>QoS</w:t>
      </w:r>
      <w:proofErr w:type="spellEnd"/>
      <w:r w:rsidRPr="00CB2C14">
        <w:rPr>
          <w:b/>
          <w:lang w:eastAsia="zh-CN"/>
        </w:rPr>
        <w:t xml:space="preserve"> parameters shall be supported for UL </w:t>
      </w:r>
      <w:r>
        <w:rPr>
          <w:b/>
          <w:lang w:eastAsia="zh-CN"/>
        </w:rPr>
        <w:t xml:space="preserve">XR </w:t>
      </w:r>
      <w:proofErr w:type="spellStart"/>
      <w:r w:rsidRPr="00CB2C14">
        <w:rPr>
          <w:b/>
          <w:lang w:eastAsia="zh-CN"/>
        </w:rPr>
        <w:t>QoS</w:t>
      </w:r>
      <w:proofErr w:type="spellEnd"/>
      <w:r w:rsidRPr="00CB2C14">
        <w:rPr>
          <w:b/>
          <w:lang w:eastAsia="zh-CN"/>
        </w:rPr>
        <w:t xml:space="preserve"> flows and PDU Sets as for DL </w:t>
      </w:r>
      <w:r>
        <w:rPr>
          <w:b/>
          <w:lang w:eastAsia="zh-CN"/>
        </w:rPr>
        <w:t xml:space="preserve">XR </w:t>
      </w:r>
      <w:proofErr w:type="spellStart"/>
      <w:r w:rsidRPr="00CB2C14">
        <w:rPr>
          <w:b/>
          <w:lang w:eastAsia="zh-CN"/>
        </w:rPr>
        <w:t>QoS</w:t>
      </w:r>
      <w:proofErr w:type="spellEnd"/>
      <w:r w:rsidRPr="00CB2C14">
        <w:rPr>
          <w:b/>
          <w:lang w:eastAsia="zh-CN"/>
        </w:rPr>
        <w:t xml:space="preserve"> flows and PDU Sets.  </w:t>
      </w:r>
    </w:p>
    <w:p w:rsidR="00142935" w:rsidRPr="007F6BC5" w:rsidRDefault="00142935" w:rsidP="00142935">
      <w:pPr>
        <w:pStyle w:val="BodyText"/>
        <w:spacing w:before="120"/>
        <w:rPr>
          <w:b/>
          <w:lang w:eastAsia="zh-CN"/>
        </w:rPr>
      </w:pPr>
      <w:r w:rsidRPr="007F6BC5">
        <w:rPr>
          <w:b/>
          <w:lang w:eastAsia="zh-CN"/>
        </w:rPr>
        <w:t xml:space="preserve">Proposal </w:t>
      </w:r>
      <w:r>
        <w:rPr>
          <w:rFonts w:eastAsiaTheme="minorEastAsia"/>
          <w:b/>
          <w:lang w:eastAsia="zh-CN"/>
        </w:rPr>
        <w:t>2</w:t>
      </w:r>
      <w:r w:rsidRPr="007F6BC5">
        <w:rPr>
          <w:b/>
          <w:lang w:eastAsia="zh-CN"/>
        </w:rPr>
        <w:t xml:space="preserve">: RAN2 consults SA2 on the feasibility for SMF to instruct UEs how to identify UL PDU Sets and bursts.  </w:t>
      </w:r>
    </w:p>
    <w:p w:rsidR="00142935" w:rsidRPr="004321A3" w:rsidRDefault="00142935" w:rsidP="00142935">
      <w:pPr>
        <w:pStyle w:val="BodyText"/>
        <w:spacing w:before="120"/>
        <w:rPr>
          <w:b/>
          <w:lang w:eastAsia="zh-CN"/>
        </w:rPr>
      </w:pPr>
      <w:r w:rsidRPr="004321A3">
        <w:rPr>
          <w:b/>
          <w:lang w:eastAsia="zh-CN"/>
        </w:rPr>
        <w:t xml:space="preserve">Observation </w:t>
      </w:r>
      <w:r>
        <w:rPr>
          <w:rFonts w:eastAsiaTheme="minorEastAsia"/>
          <w:b/>
          <w:lang w:eastAsia="zh-CN"/>
        </w:rPr>
        <w:t>1</w:t>
      </w:r>
      <w:r w:rsidRPr="004321A3">
        <w:rPr>
          <w:b/>
          <w:lang w:eastAsia="zh-CN"/>
        </w:rPr>
        <w:t xml:space="preserve">: SA2 already concluded that the XR burst periodicity </w:t>
      </w:r>
      <w:r>
        <w:rPr>
          <w:b/>
          <w:lang w:eastAsia="zh-CN"/>
        </w:rPr>
        <w:t xml:space="preserve">of a </w:t>
      </w:r>
      <w:proofErr w:type="spellStart"/>
      <w:r>
        <w:rPr>
          <w:b/>
          <w:lang w:eastAsia="zh-CN"/>
        </w:rPr>
        <w:t>QoS</w:t>
      </w:r>
      <w:proofErr w:type="spellEnd"/>
      <w:r>
        <w:rPr>
          <w:b/>
          <w:lang w:eastAsia="zh-CN"/>
        </w:rPr>
        <w:t xml:space="preserve"> flow </w:t>
      </w:r>
      <w:r w:rsidRPr="004321A3">
        <w:rPr>
          <w:b/>
          <w:lang w:eastAsia="zh-CN"/>
        </w:rPr>
        <w:t xml:space="preserve">is provided </w:t>
      </w:r>
      <w:r>
        <w:rPr>
          <w:b/>
          <w:lang w:eastAsia="zh-CN"/>
        </w:rPr>
        <w:t xml:space="preserve">at </w:t>
      </w:r>
      <w:proofErr w:type="spellStart"/>
      <w:r>
        <w:rPr>
          <w:b/>
          <w:lang w:eastAsia="zh-CN"/>
        </w:rPr>
        <w:t>QoS</w:t>
      </w:r>
      <w:proofErr w:type="spellEnd"/>
      <w:r>
        <w:rPr>
          <w:b/>
          <w:lang w:eastAsia="zh-CN"/>
        </w:rPr>
        <w:t xml:space="preserve"> flow level in TSCAI/TSCAC </w:t>
      </w:r>
      <w:r w:rsidRPr="004321A3">
        <w:rPr>
          <w:b/>
          <w:lang w:eastAsia="zh-CN"/>
        </w:rPr>
        <w:t xml:space="preserve">for both DL and UL </w:t>
      </w:r>
      <w:proofErr w:type="spellStart"/>
      <w:r w:rsidRPr="004321A3">
        <w:rPr>
          <w:b/>
          <w:lang w:eastAsia="zh-CN"/>
        </w:rPr>
        <w:t>QoS</w:t>
      </w:r>
      <w:proofErr w:type="spellEnd"/>
      <w:r w:rsidRPr="004321A3">
        <w:rPr>
          <w:b/>
          <w:lang w:eastAsia="zh-CN"/>
        </w:rPr>
        <w:t xml:space="preserve"> flows.</w:t>
      </w:r>
    </w:p>
    <w:p w:rsidR="00142935" w:rsidRPr="00142935" w:rsidRDefault="00142935" w:rsidP="00142935">
      <w:pPr>
        <w:rPr>
          <w:rFonts w:eastAsiaTheme="minorEastAsia"/>
          <w:b/>
          <w:lang w:eastAsia="zh-CN"/>
        </w:rPr>
      </w:pPr>
      <w:r w:rsidRPr="00C9531C">
        <w:rPr>
          <w:b/>
          <w:lang w:eastAsia="zh-CN"/>
        </w:rPr>
        <w:t xml:space="preserve">Proposal </w:t>
      </w:r>
      <w:r>
        <w:rPr>
          <w:rFonts w:eastAsiaTheme="minorEastAsia"/>
          <w:b/>
          <w:lang w:eastAsia="zh-CN"/>
        </w:rPr>
        <w:t>3</w:t>
      </w:r>
      <w:r w:rsidRPr="00C9531C">
        <w:rPr>
          <w:b/>
          <w:lang w:eastAsia="zh-CN"/>
        </w:rPr>
        <w:t xml:space="preserve">: Same as in DL, jitter is applicable to XR traffic </w:t>
      </w:r>
      <w:r>
        <w:rPr>
          <w:b/>
          <w:lang w:eastAsia="zh-CN"/>
        </w:rPr>
        <w:t xml:space="preserve">bursts </w:t>
      </w:r>
      <w:r w:rsidRPr="00C9531C">
        <w:rPr>
          <w:b/>
          <w:lang w:eastAsia="zh-CN"/>
        </w:rPr>
        <w:t>in UL</w:t>
      </w:r>
      <w:r>
        <w:rPr>
          <w:rFonts w:eastAsiaTheme="minorEastAsia" w:hint="eastAsia"/>
          <w:b/>
          <w:lang w:eastAsia="zh-CN"/>
        </w:rPr>
        <w:t>.</w:t>
      </w:r>
    </w:p>
    <w:p w:rsidR="00142935" w:rsidRPr="00EA2EEF" w:rsidRDefault="00142935" w:rsidP="00142935">
      <w:pPr>
        <w:pStyle w:val="BodyText"/>
        <w:spacing w:before="120"/>
        <w:rPr>
          <w:b/>
          <w:lang w:eastAsia="zh-CN"/>
        </w:rPr>
      </w:pPr>
      <w:r w:rsidRPr="00EA2EEF">
        <w:rPr>
          <w:b/>
        </w:rPr>
        <w:t xml:space="preserve">Proposal </w:t>
      </w:r>
      <w:r>
        <w:rPr>
          <w:rFonts w:eastAsiaTheme="minorEastAsia"/>
          <w:b/>
          <w:lang w:eastAsia="zh-CN"/>
        </w:rPr>
        <w:t>4</w:t>
      </w:r>
      <w:r w:rsidRPr="00EA2EEF">
        <w:rPr>
          <w:b/>
        </w:rPr>
        <w:t>: The jitter o</w:t>
      </w:r>
      <w:r>
        <w:rPr>
          <w:b/>
        </w:rPr>
        <w:t>n</w:t>
      </w:r>
      <w:r w:rsidRPr="00EA2EEF">
        <w:rPr>
          <w:b/>
        </w:rPr>
        <w:t xml:space="preserve"> arrival times of UL XR video bursts is measured by the UE and reported to </w:t>
      </w:r>
      <w:proofErr w:type="spellStart"/>
      <w:r w:rsidRPr="00EA2EEF">
        <w:rPr>
          <w:b/>
        </w:rPr>
        <w:t>gNB</w:t>
      </w:r>
      <w:proofErr w:type="spellEnd"/>
      <w:r w:rsidRPr="00EA2EEF">
        <w:rPr>
          <w:b/>
        </w:rPr>
        <w:t xml:space="preserve"> as UAI.   </w:t>
      </w:r>
    </w:p>
    <w:p w:rsidR="008B4290" w:rsidRPr="00017CA9" w:rsidRDefault="008B4290" w:rsidP="008B4290">
      <w:pPr>
        <w:pStyle w:val="BodyText"/>
        <w:spacing w:before="120"/>
        <w:rPr>
          <w:b/>
          <w:lang w:eastAsia="zh-CN"/>
        </w:rPr>
      </w:pPr>
      <w:r w:rsidRPr="00017CA9">
        <w:rPr>
          <w:b/>
          <w:lang w:eastAsia="zh-CN"/>
        </w:rPr>
        <w:lastRenderedPageBreak/>
        <w:t xml:space="preserve">Proposal </w:t>
      </w:r>
      <w:r>
        <w:rPr>
          <w:rFonts w:eastAsiaTheme="minorEastAsia"/>
          <w:b/>
          <w:lang w:eastAsia="zh-CN"/>
        </w:rPr>
        <w:t>5</w:t>
      </w:r>
      <w:r w:rsidRPr="00017CA9">
        <w:rPr>
          <w:b/>
          <w:lang w:eastAsia="zh-CN"/>
        </w:rPr>
        <w:t xml:space="preserve">: RAN2 consults SA2 on the feasibility for </w:t>
      </w:r>
      <w:r>
        <w:rPr>
          <w:b/>
          <w:lang w:eastAsia="zh-CN"/>
        </w:rPr>
        <w:t>CN</w:t>
      </w:r>
      <w:r w:rsidRPr="00017CA9">
        <w:rPr>
          <w:b/>
          <w:lang w:eastAsia="zh-CN"/>
        </w:rPr>
        <w:t xml:space="preserve"> to provide the parameters PSDB, PSER, PSIHI, for UL PDU Sets, as </w:t>
      </w:r>
      <w:r>
        <w:rPr>
          <w:b/>
          <w:lang w:eastAsia="zh-CN"/>
        </w:rPr>
        <w:t xml:space="preserve">for </w:t>
      </w:r>
      <w:r w:rsidRPr="00017CA9">
        <w:rPr>
          <w:b/>
          <w:lang w:eastAsia="zh-CN"/>
        </w:rPr>
        <w:t>DL</w:t>
      </w:r>
      <w:r>
        <w:rPr>
          <w:b/>
          <w:lang w:eastAsia="zh-CN"/>
        </w:rPr>
        <w:t xml:space="preserve"> PDU Sets. </w:t>
      </w:r>
    </w:p>
    <w:p w:rsidR="008B4290" w:rsidRPr="00EC37DE" w:rsidRDefault="008B4290" w:rsidP="008B4290">
      <w:pPr>
        <w:pStyle w:val="BodyText"/>
        <w:spacing w:before="120"/>
        <w:rPr>
          <w:b/>
          <w:lang w:eastAsia="zh-CN"/>
        </w:rPr>
      </w:pPr>
      <w:r w:rsidRPr="00EC37DE">
        <w:rPr>
          <w:b/>
          <w:lang w:eastAsia="zh-CN"/>
        </w:rPr>
        <w:t xml:space="preserve">Proposal </w:t>
      </w:r>
      <w:r>
        <w:rPr>
          <w:rFonts w:eastAsiaTheme="minorEastAsia"/>
          <w:b/>
          <w:lang w:eastAsia="zh-CN"/>
        </w:rPr>
        <w:t>6</w:t>
      </w:r>
      <w:r w:rsidRPr="00EC37DE">
        <w:rPr>
          <w:b/>
          <w:lang w:eastAsia="zh-CN"/>
        </w:rPr>
        <w:t xml:space="preserve">: The new bursts level parameters (periodicity, jitter and end of burst indication), can be used by </w:t>
      </w:r>
      <w:proofErr w:type="spellStart"/>
      <w:r w:rsidRPr="00EC37DE">
        <w:rPr>
          <w:b/>
          <w:lang w:eastAsia="zh-CN"/>
        </w:rPr>
        <w:t>gNB</w:t>
      </w:r>
      <w:proofErr w:type="spellEnd"/>
      <w:r w:rsidRPr="00EC37DE">
        <w:rPr>
          <w:b/>
          <w:lang w:eastAsia="zh-CN"/>
        </w:rPr>
        <w:t xml:space="preserve"> for configuring e.g. DRX</w:t>
      </w:r>
      <w:r w:rsidR="00B1373C">
        <w:rPr>
          <w:b/>
          <w:lang w:eastAsia="zh-CN"/>
        </w:rPr>
        <w:t>,</w:t>
      </w:r>
      <w:r w:rsidRPr="00EC37DE">
        <w:rPr>
          <w:b/>
          <w:lang w:eastAsia="zh-CN"/>
        </w:rPr>
        <w:t xml:space="preserve"> CG and SPS configurations. No further specification impact is foreseen. </w:t>
      </w:r>
    </w:p>
    <w:p w:rsidR="009C2263" w:rsidRPr="001766E1" w:rsidRDefault="009C2263" w:rsidP="009C2263">
      <w:pPr>
        <w:pStyle w:val="BodyText"/>
        <w:spacing w:before="120"/>
        <w:rPr>
          <w:b/>
          <w:lang w:eastAsia="zh-CN"/>
        </w:rPr>
      </w:pPr>
      <w:r w:rsidRPr="001766E1">
        <w:rPr>
          <w:b/>
          <w:lang w:eastAsia="zh-CN"/>
        </w:rPr>
        <w:t xml:space="preserve">Proposal </w:t>
      </w:r>
      <w:r>
        <w:rPr>
          <w:rFonts w:eastAsiaTheme="minorEastAsia"/>
          <w:b/>
          <w:lang w:eastAsia="zh-CN"/>
        </w:rPr>
        <w:t>7</w:t>
      </w:r>
      <w:r w:rsidRPr="001766E1">
        <w:rPr>
          <w:b/>
          <w:lang w:eastAsia="zh-CN"/>
        </w:rPr>
        <w:t>: RAN2</w:t>
      </w:r>
      <w:r>
        <w:rPr>
          <w:b/>
          <w:lang w:eastAsia="zh-CN"/>
        </w:rPr>
        <w:t xml:space="preserve"> </w:t>
      </w:r>
      <w:r w:rsidRPr="001766E1">
        <w:rPr>
          <w:b/>
          <w:lang w:eastAsia="zh-CN"/>
        </w:rPr>
        <w:t>express</w:t>
      </w:r>
      <w:r>
        <w:rPr>
          <w:b/>
          <w:lang w:eastAsia="zh-CN"/>
        </w:rPr>
        <w:t>es</w:t>
      </w:r>
      <w:r w:rsidRPr="001766E1">
        <w:rPr>
          <w:b/>
          <w:lang w:eastAsia="zh-CN"/>
        </w:rPr>
        <w:t xml:space="preserve"> the need for a new parameter, </w:t>
      </w:r>
      <w:proofErr w:type="spellStart"/>
      <w:r w:rsidRPr="001766E1">
        <w:rPr>
          <w:b/>
          <w:i/>
          <w:lang w:eastAsia="zh-CN"/>
        </w:rPr>
        <w:t>discardOutdatedPDU</w:t>
      </w:r>
      <w:proofErr w:type="spellEnd"/>
      <w:r w:rsidRPr="001766E1">
        <w:rPr>
          <w:b/>
          <w:i/>
          <w:lang w:eastAsia="zh-CN"/>
        </w:rPr>
        <w:t>-Set</w:t>
      </w:r>
      <w:r w:rsidRPr="001766E1">
        <w:rPr>
          <w:b/>
          <w:lang w:eastAsia="zh-CN"/>
        </w:rPr>
        <w:t>, to SA2</w:t>
      </w:r>
      <w:r>
        <w:rPr>
          <w:b/>
          <w:lang w:eastAsia="zh-CN"/>
        </w:rPr>
        <w:t>/SA4</w:t>
      </w:r>
      <w:r w:rsidRPr="001766E1">
        <w:rPr>
          <w:b/>
          <w:lang w:eastAsia="zh-CN"/>
        </w:rPr>
        <w:t>, to control whether to discard or not PDU Sets exceeding the PSDB.</w:t>
      </w:r>
    </w:p>
    <w:p w:rsidR="009C2263" w:rsidRPr="00282BF0" w:rsidRDefault="009C2263" w:rsidP="009C2263">
      <w:pPr>
        <w:pStyle w:val="BodyText"/>
        <w:spacing w:before="120"/>
        <w:rPr>
          <w:b/>
          <w:lang w:eastAsia="zh-CN"/>
        </w:rPr>
      </w:pPr>
      <w:r w:rsidRPr="00282BF0">
        <w:rPr>
          <w:b/>
          <w:lang w:eastAsia="zh-CN"/>
        </w:rPr>
        <w:t xml:space="preserve">Proposal </w:t>
      </w:r>
      <w:r>
        <w:rPr>
          <w:b/>
          <w:lang w:eastAsia="zh-CN"/>
        </w:rPr>
        <w:t>8</w:t>
      </w:r>
      <w:r w:rsidRPr="00282BF0">
        <w:rPr>
          <w:b/>
          <w:lang w:eastAsia="zh-CN"/>
        </w:rPr>
        <w:t xml:space="preserve">: RAN2 expresses the need for a new parameter, </w:t>
      </w:r>
      <w:proofErr w:type="spellStart"/>
      <w:r w:rsidRPr="00282BF0">
        <w:rPr>
          <w:rFonts w:eastAsia="等线"/>
          <w:b/>
          <w:i/>
          <w:lang w:eastAsia="zh-CN"/>
        </w:rPr>
        <w:t>PDUsetImportanceDiscardThreshold</w:t>
      </w:r>
      <w:proofErr w:type="spellEnd"/>
      <w:r w:rsidRPr="00282BF0">
        <w:rPr>
          <w:b/>
          <w:lang w:eastAsia="zh-CN"/>
        </w:rPr>
        <w:t xml:space="preserve">, </w:t>
      </w:r>
      <w:r w:rsidRPr="001766E1">
        <w:rPr>
          <w:b/>
          <w:lang w:eastAsia="zh-CN"/>
        </w:rPr>
        <w:t xml:space="preserve">to </w:t>
      </w:r>
      <w:r w:rsidRPr="00282BF0">
        <w:rPr>
          <w:b/>
          <w:lang w:eastAsia="zh-CN"/>
        </w:rPr>
        <w:t xml:space="preserve">SA2, </w:t>
      </w:r>
      <w:r>
        <w:rPr>
          <w:b/>
          <w:lang w:eastAsia="zh-CN"/>
        </w:rPr>
        <w:t xml:space="preserve">which </w:t>
      </w:r>
      <w:r w:rsidRPr="00282BF0">
        <w:rPr>
          <w:rFonts w:eastAsia="等线"/>
          <w:b/>
          <w:lang w:eastAsia="zh-CN"/>
        </w:rPr>
        <w:t>sets the importance value below which a UE (/</w:t>
      </w:r>
      <w:proofErr w:type="spellStart"/>
      <w:r w:rsidRPr="00282BF0">
        <w:rPr>
          <w:rFonts w:eastAsia="等线"/>
          <w:b/>
          <w:lang w:eastAsia="zh-CN"/>
        </w:rPr>
        <w:t>gNB</w:t>
      </w:r>
      <w:proofErr w:type="spellEnd"/>
      <w:r w:rsidRPr="00282BF0">
        <w:rPr>
          <w:rFonts w:eastAsia="等线"/>
          <w:b/>
          <w:lang w:eastAsia="zh-CN"/>
        </w:rPr>
        <w:t xml:space="preserve">) discards an UL (/DL) PDU Set that exceeded the PSDB, if </w:t>
      </w:r>
      <w:proofErr w:type="spellStart"/>
      <w:r w:rsidRPr="000E6A10">
        <w:rPr>
          <w:rFonts w:eastAsia="等线"/>
          <w:b/>
          <w:i/>
          <w:lang w:eastAsia="zh-CN"/>
        </w:rPr>
        <w:t>discardOutdatedPDU</w:t>
      </w:r>
      <w:proofErr w:type="spellEnd"/>
      <w:r w:rsidRPr="000E6A10">
        <w:rPr>
          <w:rFonts w:eastAsia="等线"/>
          <w:b/>
          <w:i/>
          <w:lang w:eastAsia="zh-CN"/>
        </w:rPr>
        <w:t>-Set</w:t>
      </w:r>
      <w:r w:rsidRPr="00282BF0">
        <w:rPr>
          <w:rFonts w:eastAsia="等线"/>
          <w:b/>
          <w:lang w:eastAsia="zh-CN"/>
        </w:rPr>
        <w:t xml:space="preserve"> is configured</w:t>
      </w:r>
      <w:r w:rsidRPr="00282BF0">
        <w:rPr>
          <w:b/>
          <w:lang w:eastAsia="zh-CN"/>
        </w:rPr>
        <w:t>.</w:t>
      </w:r>
    </w:p>
    <w:p w:rsidR="00AF4745" w:rsidRDefault="00AF4745" w:rsidP="00AF4745">
      <w:pPr>
        <w:pStyle w:val="BodyText"/>
        <w:spacing w:before="120"/>
        <w:rPr>
          <w:b/>
          <w:lang w:eastAsia="zh-CN"/>
        </w:rPr>
      </w:pPr>
      <w:r w:rsidRPr="00282BF0">
        <w:rPr>
          <w:b/>
          <w:lang w:eastAsia="zh-CN"/>
        </w:rPr>
        <w:t xml:space="preserve">Proposal </w:t>
      </w:r>
      <w:r>
        <w:rPr>
          <w:rFonts w:eastAsiaTheme="minorEastAsia"/>
          <w:b/>
          <w:lang w:eastAsia="zh-CN"/>
        </w:rPr>
        <w:t>9</w:t>
      </w:r>
      <w:r w:rsidRPr="00282BF0">
        <w:rPr>
          <w:b/>
          <w:lang w:eastAsia="zh-CN"/>
        </w:rPr>
        <w:t xml:space="preserve">: </w:t>
      </w:r>
      <w:r>
        <w:rPr>
          <w:b/>
          <w:lang w:eastAsia="zh-CN"/>
        </w:rPr>
        <w:t xml:space="preserve">For DL </w:t>
      </w:r>
      <w:proofErr w:type="spellStart"/>
      <w:r>
        <w:rPr>
          <w:b/>
          <w:lang w:eastAsia="zh-CN"/>
        </w:rPr>
        <w:t>QoS</w:t>
      </w:r>
      <w:proofErr w:type="spellEnd"/>
      <w:r>
        <w:rPr>
          <w:b/>
          <w:lang w:eastAsia="zh-CN"/>
        </w:rPr>
        <w:t xml:space="preserve"> flows, PSDB, PSIHI and importance parameters impact the </w:t>
      </w:r>
      <w:proofErr w:type="spellStart"/>
      <w:r>
        <w:rPr>
          <w:b/>
          <w:lang w:eastAsia="zh-CN"/>
        </w:rPr>
        <w:t>gNB</w:t>
      </w:r>
      <w:proofErr w:type="spellEnd"/>
      <w:r>
        <w:rPr>
          <w:b/>
          <w:lang w:eastAsia="zh-CN"/>
        </w:rPr>
        <w:t xml:space="preserve"> implementation but have no specification impact.</w:t>
      </w:r>
    </w:p>
    <w:p w:rsidR="00AF4745" w:rsidRPr="006A4BDA" w:rsidRDefault="00AF4745" w:rsidP="00AF4745">
      <w:pPr>
        <w:pStyle w:val="BodyText"/>
        <w:spacing w:before="120"/>
        <w:rPr>
          <w:b/>
          <w:lang w:eastAsia="zh-CN"/>
        </w:rPr>
      </w:pPr>
      <w:r w:rsidRPr="00282BF0">
        <w:rPr>
          <w:b/>
          <w:lang w:eastAsia="zh-CN"/>
        </w:rPr>
        <w:t xml:space="preserve">Proposal </w:t>
      </w:r>
      <w:r>
        <w:rPr>
          <w:b/>
          <w:lang w:eastAsia="zh-CN"/>
        </w:rPr>
        <w:t>1</w:t>
      </w:r>
      <w:r>
        <w:rPr>
          <w:rFonts w:eastAsiaTheme="minorEastAsia"/>
          <w:b/>
          <w:lang w:eastAsia="zh-CN"/>
        </w:rPr>
        <w:t>0</w:t>
      </w:r>
      <w:r w:rsidRPr="00282BF0">
        <w:rPr>
          <w:b/>
          <w:lang w:eastAsia="zh-CN"/>
        </w:rPr>
        <w:t xml:space="preserve">: </w:t>
      </w:r>
      <w:r>
        <w:rPr>
          <w:b/>
          <w:lang w:eastAsia="zh-CN"/>
        </w:rPr>
        <w:t>Capture in the TR the above UE behavior table on UL PDU Set discarding.</w:t>
      </w:r>
    </w:p>
    <w:p w:rsidR="00150BF0" w:rsidRDefault="00150BF0" w:rsidP="00150BF0">
      <w:pPr>
        <w:pStyle w:val="BodyText"/>
        <w:spacing w:before="120"/>
        <w:rPr>
          <w:b/>
          <w:lang w:eastAsia="zh-CN"/>
        </w:rPr>
      </w:pPr>
      <w:r w:rsidRPr="001A1A3D">
        <w:rPr>
          <w:b/>
          <w:lang w:eastAsia="zh-CN"/>
        </w:rPr>
        <w:t>Proposal 1</w:t>
      </w:r>
      <w:r>
        <w:rPr>
          <w:rFonts w:eastAsiaTheme="minorEastAsia"/>
          <w:b/>
          <w:lang w:eastAsia="zh-CN"/>
        </w:rPr>
        <w:t>1</w:t>
      </w:r>
      <w:r w:rsidRPr="001A1A3D">
        <w:rPr>
          <w:b/>
          <w:lang w:eastAsia="zh-CN"/>
        </w:rPr>
        <w:t>: When PDU Sets of different importance are multiplexed in the same LCH, the PDU Set importance can be used as a PDU-Set-specific priority providing</w:t>
      </w:r>
      <w:r>
        <w:rPr>
          <w:b/>
          <w:lang w:eastAsia="zh-CN"/>
        </w:rPr>
        <w:t>,</w:t>
      </w:r>
      <w:r w:rsidRPr="001A1A3D">
        <w:rPr>
          <w:b/>
          <w:lang w:eastAsia="zh-CN"/>
        </w:rPr>
        <w:t xml:space="preserve"> </w:t>
      </w:r>
      <w:r>
        <w:rPr>
          <w:b/>
          <w:lang w:eastAsia="zh-CN"/>
        </w:rPr>
        <w:t xml:space="preserve">on top of the LCH priority, </w:t>
      </w:r>
      <w:r w:rsidRPr="001A1A3D">
        <w:rPr>
          <w:b/>
          <w:lang w:eastAsia="zh-CN"/>
        </w:rPr>
        <w:t xml:space="preserve">a priority differentiation of the head-of-line (HOL) PDU set </w:t>
      </w:r>
      <w:r>
        <w:rPr>
          <w:b/>
          <w:lang w:eastAsia="zh-CN"/>
        </w:rPr>
        <w:t>competing</w:t>
      </w:r>
      <w:r w:rsidRPr="001A1A3D">
        <w:rPr>
          <w:b/>
          <w:lang w:eastAsia="zh-CN"/>
        </w:rPr>
        <w:t xml:space="preserve"> with other LCHs.</w:t>
      </w:r>
    </w:p>
    <w:p w:rsidR="00F00B7A" w:rsidRPr="00DF3E22" w:rsidRDefault="00F00B7A" w:rsidP="00F00B7A">
      <w:pPr>
        <w:pStyle w:val="BodyText"/>
        <w:spacing w:before="120"/>
        <w:rPr>
          <w:b/>
          <w:lang w:eastAsia="zh-CN"/>
        </w:rPr>
      </w:pPr>
      <w:r w:rsidRPr="00DF3E22">
        <w:rPr>
          <w:b/>
          <w:lang w:eastAsia="zh-CN"/>
        </w:rPr>
        <w:t xml:space="preserve">Observation </w:t>
      </w:r>
      <w:r>
        <w:rPr>
          <w:rFonts w:eastAsiaTheme="minorEastAsia"/>
          <w:b/>
          <w:lang w:eastAsia="zh-CN"/>
        </w:rPr>
        <w:t>2</w:t>
      </w:r>
      <w:r w:rsidRPr="00DF3E22">
        <w:rPr>
          <w:b/>
          <w:lang w:eastAsia="zh-CN"/>
        </w:rPr>
        <w:t xml:space="preserve">: In DL, </w:t>
      </w:r>
      <w:proofErr w:type="spellStart"/>
      <w:r w:rsidRPr="00DF3E22">
        <w:rPr>
          <w:b/>
          <w:lang w:eastAsia="zh-CN"/>
        </w:rPr>
        <w:t>gNB</w:t>
      </w:r>
      <w:proofErr w:type="spellEnd"/>
      <w:r w:rsidRPr="00DF3E22">
        <w:rPr>
          <w:b/>
          <w:lang w:eastAsia="zh-CN"/>
        </w:rPr>
        <w:t xml:space="preserve"> has all information to measure/monitor the actual PSER and set/adapt the DL BLER to meet the target PSER.</w:t>
      </w:r>
      <w:r>
        <w:rPr>
          <w:b/>
          <w:lang w:eastAsia="zh-CN"/>
        </w:rPr>
        <w:t xml:space="preserve"> No specification impact is foreseen.</w:t>
      </w:r>
    </w:p>
    <w:p w:rsidR="00F00B7A" w:rsidRPr="00DF3E22" w:rsidRDefault="00F00B7A" w:rsidP="00F00B7A">
      <w:pPr>
        <w:pStyle w:val="BodyText"/>
        <w:spacing w:before="120"/>
        <w:rPr>
          <w:b/>
          <w:lang w:eastAsia="zh-CN"/>
        </w:rPr>
      </w:pPr>
      <w:r w:rsidRPr="00DF3E22">
        <w:rPr>
          <w:b/>
          <w:lang w:eastAsia="zh-CN"/>
        </w:rPr>
        <w:t xml:space="preserve">Proposal </w:t>
      </w:r>
      <w:r>
        <w:rPr>
          <w:rFonts w:eastAsiaTheme="minorEastAsia" w:hint="eastAsia"/>
          <w:b/>
          <w:lang w:eastAsia="zh-CN"/>
        </w:rPr>
        <w:t>1</w:t>
      </w:r>
      <w:r>
        <w:rPr>
          <w:rFonts w:eastAsiaTheme="minorEastAsia"/>
          <w:b/>
          <w:lang w:eastAsia="zh-CN"/>
        </w:rPr>
        <w:t>2</w:t>
      </w:r>
      <w:r w:rsidRPr="00DF3E22">
        <w:rPr>
          <w:b/>
          <w:lang w:eastAsia="zh-CN"/>
        </w:rPr>
        <w:t xml:space="preserve">: UE should maintain the UL PSER measurement and feedback this information (based on PSER threshold) to </w:t>
      </w:r>
      <w:proofErr w:type="spellStart"/>
      <w:r w:rsidRPr="00DF3E22">
        <w:rPr>
          <w:b/>
          <w:lang w:eastAsia="zh-CN"/>
        </w:rPr>
        <w:t>gNB</w:t>
      </w:r>
      <w:proofErr w:type="spellEnd"/>
      <w:r>
        <w:rPr>
          <w:b/>
          <w:lang w:eastAsia="zh-CN"/>
        </w:rPr>
        <w:t>.</w:t>
      </w:r>
    </w:p>
    <w:p w:rsidR="00142935" w:rsidRDefault="00F00B7A" w:rsidP="00DE71B7">
      <w:pPr>
        <w:pStyle w:val="BodyText"/>
        <w:spacing w:before="120"/>
        <w:rPr>
          <w:rFonts w:eastAsia="SimSun"/>
          <w:lang w:val="en-GB" w:eastAsia="zh-CN"/>
        </w:rPr>
      </w:pPr>
      <w:r w:rsidRPr="00DF3E22">
        <w:rPr>
          <w:b/>
          <w:lang w:eastAsia="zh-CN"/>
        </w:rPr>
        <w:t>P</w:t>
      </w:r>
      <w:r>
        <w:rPr>
          <w:b/>
          <w:lang w:eastAsia="zh-CN"/>
        </w:rPr>
        <w:t xml:space="preserve">roposal </w:t>
      </w:r>
      <w:r>
        <w:rPr>
          <w:rFonts w:eastAsiaTheme="minorEastAsia" w:hint="eastAsia"/>
          <w:b/>
          <w:lang w:eastAsia="zh-CN"/>
        </w:rPr>
        <w:t>1</w:t>
      </w:r>
      <w:r>
        <w:rPr>
          <w:rFonts w:eastAsiaTheme="minorEastAsia"/>
          <w:b/>
          <w:lang w:eastAsia="zh-CN"/>
        </w:rPr>
        <w:t>3</w:t>
      </w:r>
      <w:r w:rsidRPr="00DF3E22">
        <w:rPr>
          <w:b/>
          <w:lang w:eastAsia="zh-CN"/>
        </w:rPr>
        <w:t xml:space="preserve">: </w:t>
      </w:r>
      <w:r>
        <w:rPr>
          <w:b/>
          <w:lang w:eastAsia="zh-CN"/>
        </w:rPr>
        <w:t xml:space="preserve">RAN2 discusses </w:t>
      </w:r>
      <w:r w:rsidRPr="00DF3E22">
        <w:rPr>
          <w:b/>
          <w:lang w:eastAsia="zh-CN"/>
        </w:rPr>
        <w:t xml:space="preserve">UE </w:t>
      </w:r>
      <w:r>
        <w:rPr>
          <w:b/>
          <w:lang w:eastAsia="zh-CN"/>
        </w:rPr>
        <w:t>autonomously triggering PDCP duplication upon reporting PSER above a threshold.</w:t>
      </w:r>
    </w:p>
    <w:p w:rsidR="00571FA4" w:rsidRDefault="0066198B" w:rsidP="00632D2B">
      <w:pPr>
        <w:pStyle w:val="Heading1"/>
        <w:jc w:val="both"/>
      </w:pPr>
      <w:bookmarkStart w:id="11" w:name="_Ref69910645"/>
      <w:r>
        <w:rPr>
          <w:rFonts w:hint="eastAsia"/>
        </w:rPr>
        <w:t>Reference</w:t>
      </w:r>
      <w:r w:rsidR="00D43E41">
        <w:t>s</w:t>
      </w:r>
    </w:p>
    <w:p w:rsidR="0065492C" w:rsidRDefault="0065492C" w:rsidP="00941EE7">
      <w:pPr>
        <w:pStyle w:val="BodyText"/>
        <w:numPr>
          <w:ilvl w:val="0"/>
          <w:numId w:val="9"/>
        </w:numPr>
        <w:rPr>
          <w:rFonts w:eastAsiaTheme="minorEastAsia"/>
          <w:lang w:val="en-GB" w:eastAsia="zh-CN"/>
        </w:rPr>
      </w:pPr>
      <w:bookmarkStart w:id="12" w:name="_Ref127193908"/>
      <w:bookmarkStart w:id="13" w:name="_Ref127090998"/>
      <w:bookmarkStart w:id="14" w:name="_Ref115270674"/>
      <w:bookmarkStart w:id="15" w:name="_Ref117688622"/>
      <w:bookmarkStart w:id="16" w:name="_Ref109054991"/>
      <w:bookmarkStart w:id="17" w:name="_Ref114672521"/>
      <w:r>
        <w:rPr>
          <w:rFonts w:eastAsiaTheme="minorEastAsia"/>
          <w:lang w:val="en-GB" w:eastAsia="zh-CN"/>
        </w:rPr>
        <w:t xml:space="preserve">TR 23.700-60 v18.0.0, </w:t>
      </w:r>
      <w:r w:rsidRPr="00BC49C2">
        <w:t>Study on XR (Extended Reality) and media services</w:t>
      </w:r>
      <w:r>
        <w:t xml:space="preserve"> (Rel-18)</w:t>
      </w:r>
      <w:bookmarkEnd w:id="12"/>
      <w:r>
        <w:rPr>
          <w:rFonts w:eastAsiaTheme="minorEastAsia"/>
          <w:lang w:val="en-GB" w:eastAsia="zh-CN"/>
        </w:rPr>
        <w:t xml:space="preserve"> </w:t>
      </w:r>
    </w:p>
    <w:p w:rsidR="0065492C" w:rsidRPr="006126BC" w:rsidRDefault="0065492C" w:rsidP="0065492C">
      <w:pPr>
        <w:pStyle w:val="BodyText"/>
        <w:numPr>
          <w:ilvl w:val="0"/>
          <w:numId w:val="9"/>
        </w:numPr>
        <w:rPr>
          <w:rFonts w:eastAsiaTheme="minorEastAsia"/>
          <w:lang w:val="en-GB" w:eastAsia="zh-CN"/>
        </w:rPr>
      </w:pPr>
      <w:bookmarkStart w:id="18" w:name="_Ref127194257"/>
      <w:r w:rsidRPr="0065492C">
        <w:rPr>
          <w:rFonts w:eastAsiaTheme="minorEastAsia"/>
          <w:lang w:val="en-GB" w:eastAsia="zh-CN"/>
        </w:rPr>
        <w:t>S4aV220921</w:t>
      </w:r>
      <w:r>
        <w:rPr>
          <w:rFonts w:eastAsiaTheme="minorEastAsia"/>
          <w:lang w:val="en-GB" w:eastAsia="zh-CN"/>
        </w:rPr>
        <w:t xml:space="preserve">, </w:t>
      </w:r>
      <w:r w:rsidR="00430EF0">
        <w:t xml:space="preserve">Reply </w:t>
      </w:r>
      <w:r w:rsidR="00430EF0" w:rsidRPr="00067D02">
        <w:rPr>
          <w:color w:val="0D0D0D"/>
        </w:rPr>
        <w:t>LS on further details on XR traffic</w:t>
      </w:r>
      <w:r w:rsidR="00430EF0">
        <w:rPr>
          <w:color w:val="0D0D0D"/>
        </w:rPr>
        <w:t>, SA4</w:t>
      </w:r>
      <w:bookmarkEnd w:id="18"/>
    </w:p>
    <w:p w:rsidR="00430EF0" w:rsidRPr="00EE311F" w:rsidRDefault="00430EF0" w:rsidP="00EE311F">
      <w:pPr>
        <w:pStyle w:val="BodyText"/>
        <w:numPr>
          <w:ilvl w:val="0"/>
          <w:numId w:val="9"/>
        </w:numPr>
        <w:rPr>
          <w:rFonts w:eastAsiaTheme="minorEastAsia"/>
          <w:lang w:val="en-GB" w:eastAsia="zh-CN"/>
        </w:rPr>
      </w:pPr>
      <w:bookmarkStart w:id="19" w:name="_Ref127194528"/>
      <w:r>
        <w:rPr>
          <w:rFonts w:eastAsiaTheme="minorEastAsia"/>
          <w:lang w:val="en-GB" w:eastAsia="zh-CN"/>
        </w:rPr>
        <w:t xml:space="preserve">M. </w:t>
      </w:r>
      <w:proofErr w:type="spellStart"/>
      <w:r>
        <w:rPr>
          <w:rFonts w:eastAsiaTheme="minorEastAsia"/>
          <w:lang w:val="en-GB" w:eastAsia="zh-CN"/>
        </w:rPr>
        <w:t>Lecci</w:t>
      </w:r>
      <w:proofErr w:type="spellEnd"/>
      <w:r>
        <w:rPr>
          <w:rFonts w:eastAsiaTheme="minorEastAsia"/>
          <w:lang w:val="en-GB" w:eastAsia="zh-CN"/>
        </w:rPr>
        <w:t xml:space="preserve">, M. Drago, A. </w:t>
      </w:r>
      <w:proofErr w:type="spellStart"/>
      <w:r>
        <w:rPr>
          <w:rFonts w:eastAsiaTheme="minorEastAsia"/>
          <w:lang w:val="en-GB" w:eastAsia="zh-CN"/>
        </w:rPr>
        <w:t>Zanella</w:t>
      </w:r>
      <w:proofErr w:type="spellEnd"/>
      <w:r>
        <w:rPr>
          <w:rFonts w:eastAsiaTheme="minorEastAsia"/>
          <w:lang w:val="en-GB" w:eastAsia="zh-CN"/>
        </w:rPr>
        <w:t xml:space="preserve">, M. </w:t>
      </w:r>
      <w:proofErr w:type="spellStart"/>
      <w:r>
        <w:rPr>
          <w:rFonts w:eastAsiaTheme="minorEastAsia"/>
          <w:lang w:val="en-GB" w:eastAsia="zh-CN"/>
        </w:rPr>
        <w:t>Zorzi</w:t>
      </w:r>
      <w:proofErr w:type="spellEnd"/>
      <w:r>
        <w:rPr>
          <w:rFonts w:eastAsiaTheme="minorEastAsia"/>
          <w:lang w:val="en-GB" w:eastAsia="zh-CN"/>
        </w:rPr>
        <w:t xml:space="preserve">, </w:t>
      </w:r>
      <w:r w:rsidRPr="00430EF0">
        <w:rPr>
          <w:rFonts w:eastAsiaTheme="minorEastAsia"/>
          <w:lang w:val="en-GB" w:eastAsia="zh-CN"/>
        </w:rPr>
        <w:t xml:space="preserve">An Open Framework for </w:t>
      </w:r>
      <w:proofErr w:type="spellStart"/>
      <w:r w:rsidRPr="00430EF0">
        <w:rPr>
          <w:rFonts w:eastAsiaTheme="minorEastAsia"/>
          <w:lang w:val="en-GB" w:eastAsia="zh-CN"/>
        </w:rPr>
        <w:t>Analyzing</w:t>
      </w:r>
      <w:proofErr w:type="spellEnd"/>
      <w:r w:rsidRPr="00430EF0">
        <w:rPr>
          <w:rFonts w:eastAsiaTheme="minorEastAsia"/>
          <w:lang w:val="en-GB" w:eastAsia="zh-CN"/>
        </w:rPr>
        <w:t xml:space="preserve"> and</w:t>
      </w:r>
      <w:r>
        <w:rPr>
          <w:rFonts w:eastAsiaTheme="minorEastAsia"/>
          <w:lang w:val="en-GB" w:eastAsia="zh-CN"/>
        </w:rPr>
        <w:t xml:space="preserve"> </w:t>
      </w:r>
      <w:proofErr w:type="spellStart"/>
      <w:r w:rsidRPr="00EE311F">
        <w:rPr>
          <w:rFonts w:eastAsiaTheme="minorEastAsia"/>
          <w:lang w:val="en-GB" w:eastAsia="zh-CN"/>
        </w:rPr>
        <w:t>Modeling</w:t>
      </w:r>
      <w:proofErr w:type="spellEnd"/>
      <w:r w:rsidRPr="00EE311F">
        <w:rPr>
          <w:rFonts w:eastAsiaTheme="minorEastAsia"/>
          <w:lang w:val="en-GB" w:eastAsia="zh-CN"/>
        </w:rPr>
        <w:t xml:space="preserve"> XR Network Traffic</w:t>
      </w:r>
      <w:r>
        <w:rPr>
          <w:rFonts w:eastAsiaTheme="minorEastAsia"/>
          <w:lang w:val="en-GB" w:eastAsia="zh-CN"/>
        </w:rPr>
        <w:t>, IEEE Access, Sept 2021</w:t>
      </w:r>
      <w:bookmarkEnd w:id="19"/>
    </w:p>
    <w:p w:rsidR="00893418" w:rsidRDefault="00893418" w:rsidP="00941EE7">
      <w:pPr>
        <w:pStyle w:val="BodyText"/>
        <w:numPr>
          <w:ilvl w:val="0"/>
          <w:numId w:val="9"/>
        </w:numPr>
        <w:rPr>
          <w:rFonts w:eastAsiaTheme="minorEastAsia"/>
          <w:lang w:val="en-GB" w:eastAsia="zh-CN"/>
        </w:rPr>
      </w:pPr>
      <w:bookmarkStart w:id="20" w:name="_Ref127194682"/>
      <w:r w:rsidRPr="006126BC">
        <w:rPr>
          <w:rFonts w:eastAsiaTheme="minorEastAsia"/>
          <w:lang w:val="en-GB" w:eastAsia="zh-CN"/>
        </w:rPr>
        <w:t>S2-2301378, Reply LS on PDU Set Handling</w:t>
      </w:r>
      <w:bookmarkEnd w:id="13"/>
      <w:bookmarkEnd w:id="20"/>
    </w:p>
    <w:p w:rsidR="00933A6C" w:rsidRPr="006126BC" w:rsidRDefault="00933A6C" w:rsidP="00933A6C">
      <w:pPr>
        <w:pStyle w:val="BodyText"/>
        <w:numPr>
          <w:ilvl w:val="0"/>
          <w:numId w:val="9"/>
        </w:numPr>
        <w:rPr>
          <w:rFonts w:eastAsiaTheme="minorEastAsia"/>
          <w:lang w:val="en-GB" w:eastAsia="zh-CN"/>
        </w:rPr>
      </w:pPr>
      <w:bookmarkStart w:id="21" w:name="_Ref127372023"/>
      <w:r>
        <w:rPr>
          <w:rFonts w:eastAsiaTheme="minorEastAsia"/>
          <w:lang w:val="en-GB" w:eastAsia="zh-CN"/>
        </w:rPr>
        <w:t xml:space="preserve">R2-2300224, </w:t>
      </w:r>
      <w:r w:rsidRPr="00933A6C">
        <w:rPr>
          <w:rFonts w:eastAsiaTheme="minorEastAsia"/>
          <w:lang w:val="en-GB" w:eastAsia="zh-CN"/>
        </w:rPr>
        <w:t>On PDU Discarding</w:t>
      </w:r>
      <w:r>
        <w:rPr>
          <w:rFonts w:eastAsiaTheme="minorEastAsia"/>
          <w:lang w:val="en-GB" w:eastAsia="zh-CN"/>
        </w:rPr>
        <w:t>, CATT</w:t>
      </w:r>
      <w:bookmarkEnd w:id="21"/>
    </w:p>
    <w:p w:rsidR="00941EE7" w:rsidRPr="006126BC" w:rsidRDefault="00941EE7" w:rsidP="00941EE7">
      <w:pPr>
        <w:pStyle w:val="BodyText"/>
        <w:numPr>
          <w:ilvl w:val="0"/>
          <w:numId w:val="9"/>
        </w:numPr>
        <w:rPr>
          <w:rFonts w:eastAsiaTheme="minorEastAsia"/>
          <w:lang w:val="en-GB" w:eastAsia="zh-CN"/>
        </w:rPr>
      </w:pPr>
      <w:bookmarkStart w:id="22" w:name="_Ref127091012"/>
      <w:r w:rsidRPr="006126BC">
        <w:rPr>
          <w:rFonts w:eastAsiaTheme="minorEastAsia"/>
          <w:lang w:val="en-GB" w:eastAsia="zh-CN"/>
        </w:rPr>
        <w:t>S2-2301472, Support of PDU Set based handling (23.501)</w:t>
      </w:r>
      <w:bookmarkEnd w:id="22"/>
    </w:p>
    <w:p w:rsidR="00941EE7" w:rsidRDefault="00941EE7" w:rsidP="00941EE7">
      <w:pPr>
        <w:pStyle w:val="BodyText"/>
        <w:numPr>
          <w:ilvl w:val="0"/>
          <w:numId w:val="9"/>
        </w:numPr>
        <w:rPr>
          <w:rFonts w:eastAsiaTheme="minorEastAsia"/>
          <w:lang w:val="en-GB" w:eastAsia="zh-CN"/>
        </w:rPr>
      </w:pPr>
      <w:bookmarkStart w:id="23" w:name="_Ref127091018"/>
      <w:r w:rsidRPr="006126BC">
        <w:rPr>
          <w:rFonts w:eastAsiaTheme="minorEastAsia"/>
          <w:lang w:val="en-GB" w:eastAsia="zh-CN"/>
        </w:rPr>
        <w:t xml:space="preserve">S2-2301380, AF Session procedures update to support PDU Set </w:t>
      </w:r>
      <w:proofErr w:type="spellStart"/>
      <w:r w:rsidRPr="006126BC">
        <w:rPr>
          <w:rFonts w:eastAsiaTheme="minorEastAsia"/>
          <w:lang w:val="en-GB" w:eastAsia="zh-CN"/>
        </w:rPr>
        <w:t>QoS</w:t>
      </w:r>
      <w:proofErr w:type="spellEnd"/>
      <w:r w:rsidRPr="006126BC">
        <w:rPr>
          <w:rFonts w:eastAsiaTheme="minorEastAsia"/>
          <w:lang w:val="en-GB" w:eastAsia="zh-CN"/>
        </w:rPr>
        <w:t xml:space="preserve"> Parameters (23.502)</w:t>
      </w:r>
      <w:bookmarkEnd w:id="23"/>
    </w:p>
    <w:p w:rsidR="00D12762" w:rsidRPr="006126BC" w:rsidRDefault="00D12762" w:rsidP="00941EE7">
      <w:pPr>
        <w:pStyle w:val="BodyText"/>
        <w:numPr>
          <w:ilvl w:val="0"/>
          <w:numId w:val="9"/>
        </w:numPr>
        <w:rPr>
          <w:rFonts w:eastAsiaTheme="minorEastAsia"/>
          <w:lang w:val="en-GB" w:eastAsia="zh-CN"/>
        </w:rPr>
      </w:pPr>
      <w:bookmarkStart w:id="24" w:name="_Ref125838286"/>
      <w:r w:rsidRPr="00254FE3">
        <w:rPr>
          <w:rFonts w:eastAsiaTheme="minorEastAsia"/>
          <w:lang w:eastAsia="zh-CN"/>
        </w:rPr>
        <w:t>S4aR230035</w:t>
      </w:r>
      <w:r>
        <w:rPr>
          <w:rFonts w:eastAsiaTheme="minorEastAsia" w:hint="eastAsia"/>
          <w:lang w:eastAsia="zh-CN"/>
        </w:rPr>
        <w:t xml:space="preserve">, </w:t>
      </w:r>
      <w:r w:rsidRPr="00254FE3">
        <w:rPr>
          <w:rFonts w:eastAsiaTheme="minorEastAsia"/>
          <w:lang w:eastAsia="zh-CN"/>
        </w:rPr>
        <w:t>Reply LS on PDU Set Handling</w:t>
      </w:r>
      <w:r>
        <w:rPr>
          <w:rFonts w:eastAsiaTheme="minorEastAsia" w:hint="eastAsia"/>
          <w:lang w:eastAsia="zh-CN"/>
        </w:rPr>
        <w:t xml:space="preserve"> (reply to </w:t>
      </w:r>
      <w:r w:rsidRPr="00254FE3">
        <w:rPr>
          <w:rFonts w:eastAsiaTheme="minorEastAsia"/>
          <w:lang w:eastAsia="zh-CN"/>
        </w:rPr>
        <w:t>R2-2213351 LS on PDU Set Handling</w:t>
      </w:r>
      <w:r>
        <w:rPr>
          <w:rFonts w:eastAsiaTheme="minorEastAsia" w:hint="eastAsia"/>
          <w:lang w:eastAsia="zh-CN"/>
        </w:rPr>
        <w:t>)</w:t>
      </w:r>
      <w:bookmarkEnd w:id="24"/>
    </w:p>
    <w:p w:rsidR="000D7D41" w:rsidRPr="006126BC" w:rsidRDefault="000D7D41" w:rsidP="000D7D41">
      <w:pPr>
        <w:pStyle w:val="BodyText"/>
        <w:numPr>
          <w:ilvl w:val="0"/>
          <w:numId w:val="9"/>
        </w:numPr>
        <w:rPr>
          <w:rFonts w:eastAsiaTheme="minorEastAsia"/>
          <w:lang w:val="en-GB" w:eastAsia="zh-CN"/>
        </w:rPr>
      </w:pPr>
      <w:bookmarkStart w:id="25" w:name="_Ref127195171"/>
      <w:r>
        <w:rPr>
          <w:rFonts w:eastAsiaTheme="minorEastAsia"/>
          <w:lang w:eastAsia="zh-CN"/>
        </w:rPr>
        <w:t>R2-23</w:t>
      </w:r>
      <w:r w:rsidR="00C74FFC">
        <w:rPr>
          <w:rFonts w:eastAsiaTheme="minorEastAsia" w:hint="eastAsia"/>
          <w:lang w:eastAsia="zh-CN"/>
        </w:rPr>
        <w:t>0225</w:t>
      </w:r>
      <w:r>
        <w:rPr>
          <w:rFonts w:eastAsiaTheme="minorEastAsia"/>
          <w:lang w:eastAsia="zh-CN"/>
        </w:rPr>
        <w:t xml:space="preserve">, </w:t>
      </w:r>
      <w:r w:rsidRPr="000D7D41">
        <w:rPr>
          <w:rFonts w:eastAsiaTheme="minorEastAsia"/>
          <w:lang w:eastAsia="zh-CN"/>
        </w:rPr>
        <w:t xml:space="preserve">Protocol stack impacts from serving an XR </w:t>
      </w:r>
      <w:proofErr w:type="spellStart"/>
      <w:r w:rsidRPr="000D7D41">
        <w:rPr>
          <w:rFonts w:eastAsiaTheme="minorEastAsia"/>
          <w:lang w:eastAsia="zh-CN"/>
        </w:rPr>
        <w:t>QoS</w:t>
      </w:r>
      <w:proofErr w:type="spellEnd"/>
      <w:r w:rsidRPr="000D7D41">
        <w:rPr>
          <w:rFonts w:eastAsiaTheme="minorEastAsia"/>
          <w:lang w:eastAsia="zh-CN"/>
        </w:rPr>
        <w:t xml:space="preserve"> flow</w:t>
      </w:r>
      <w:r>
        <w:rPr>
          <w:rFonts w:eastAsiaTheme="minorEastAsia"/>
          <w:lang w:eastAsia="zh-CN"/>
        </w:rPr>
        <w:t>, CATT</w:t>
      </w:r>
      <w:bookmarkEnd w:id="25"/>
    </w:p>
    <w:p w:rsidR="002A4E6B" w:rsidRDefault="002A4E6B" w:rsidP="002A4E6B">
      <w:pPr>
        <w:pStyle w:val="BodyText"/>
        <w:numPr>
          <w:ilvl w:val="0"/>
          <w:numId w:val="9"/>
        </w:numPr>
        <w:rPr>
          <w:rFonts w:eastAsiaTheme="minorEastAsia"/>
          <w:lang w:val="en-GB" w:eastAsia="zh-CN"/>
        </w:rPr>
      </w:pPr>
      <w:bookmarkStart w:id="26" w:name="_Ref127177541"/>
      <w:r>
        <w:rPr>
          <w:rFonts w:eastAsiaTheme="minorEastAsia" w:hint="eastAsia"/>
          <w:lang w:val="en-GB" w:eastAsia="zh-CN"/>
        </w:rPr>
        <w:t>R2-23</w:t>
      </w:r>
      <w:r w:rsidR="00C74FFC">
        <w:rPr>
          <w:rFonts w:eastAsiaTheme="minorEastAsia" w:hint="eastAsia"/>
          <w:lang w:val="en-GB" w:eastAsia="zh-CN"/>
        </w:rPr>
        <w:t>0223</w:t>
      </w:r>
      <w:r>
        <w:rPr>
          <w:rFonts w:eastAsiaTheme="minorEastAsia" w:hint="eastAsia"/>
          <w:lang w:val="en-GB" w:eastAsia="zh-CN"/>
        </w:rPr>
        <w:t xml:space="preserve">, </w:t>
      </w:r>
      <w:r w:rsidRPr="002A4E6B">
        <w:rPr>
          <w:rFonts w:eastAsiaTheme="minorEastAsia"/>
          <w:lang w:val="en-GB" w:eastAsia="zh-CN"/>
        </w:rPr>
        <w:t>Discussion on the PDU Prioritization</w:t>
      </w:r>
      <w:r>
        <w:rPr>
          <w:rFonts w:eastAsiaTheme="minorEastAsia" w:hint="eastAsia"/>
          <w:lang w:val="en-GB" w:eastAsia="zh-CN"/>
        </w:rPr>
        <w:t>, CATT</w:t>
      </w:r>
      <w:bookmarkEnd w:id="26"/>
    </w:p>
    <w:bookmarkEnd w:id="11"/>
    <w:bookmarkEnd w:id="14"/>
    <w:bookmarkEnd w:id="15"/>
    <w:bookmarkEnd w:id="16"/>
    <w:bookmarkEnd w:id="17"/>
    <w:p w:rsidR="00993E57" w:rsidRDefault="00993E57" w:rsidP="00603329">
      <w:pPr>
        <w:pStyle w:val="BodyText"/>
        <w:rPr>
          <w:rFonts w:eastAsiaTheme="minorEastAsia"/>
          <w:lang w:eastAsia="zh-CN"/>
        </w:rPr>
      </w:pPr>
    </w:p>
    <w:p w:rsidR="00993E57" w:rsidRPr="00644803" w:rsidRDefault="00993E57" w:rsidP="00603329">
      <w:pPr>
        <w:pStyle w:val="BodyText"/>
        <w:rPr>
          <w:rFonts w:eastAsiaTheme="minorEastAsia"/>
          <w:lang w:eastAsia="zh-CN"/>
        </w:rPr>
      </w:pPr>
    </w:p>
    <w:sectPr w:rsidR="00993E57" w:rsidRPr="00644803" w:rsidSect="00203FC6">
      <w:headerReference w:type="default" r:id="rId11"/>
      <w:footerReference w:type="even" r:id="rId12"/>
      <w:footerReference w:type="default" r:id="rId13"/>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092" w:rsidRDefault="00D87092">
      <w:r>
        <w:separator/>
      </w:r>
    </w:p>
  </w:endnote>
  <w:endnote w:type="continuationSeparator" w:id="0">
    <w:p w:rsidR="00D87092" w:rsidRDefault="00D87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9C0" w:rsidRDefault="00A719C0"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719C0" w:rsidRDefault="00A719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9C0" w:rsidRDefault="00A719C0"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42654">
      <w:rPr>
        <w:rStyle w:val="PageNumber"/>
        <w:noProof/>
      </w:rPr>
      <w:t>7</w:t>
    </w:r>
    <w:r>
      <w:rPr>
        <w:rStyle w:val="PageNumber"/>
      </w:rPr>
      <w:fldChar w:fldCharType="end"/>
    </w:r>
  </w:p>
  <w:p w:rsidR="00A719C0" w:rsidRPr="00977F1F" w:rsidRDefault="00A719C0" w:rsidP="00D2528A">
    <w:pPr>
      <w:pStyle w:val="Footer"/>
      <w:tabs>
        <w:tab w:val="left" w:pos="2552"/>
      </w:tabs>
      <w:rPr>
        <w:rFonts w:eastAsia="SimSun"/>
        <w:lang w:eastAsia="zh-CN"/>
      </w:rPr>
    </w:pPr>
    <w:r>
      <w:rPr>
        <w:rFonts w:eastAsia="SimSun"/>
        <w:lang w:eastAsia="zh-CN"/>
      </w:rPr>
      <w:t>R2-230</w:t>
    </w:r>
    <w:r w:rsidR="006126BC">
      <w:rPr>
        <w:rFonts w:eastAsia="SimSun" w:hint="eastAsia"/>
        <w:lang w:eastAsia="zh-CN"/>
      </w:rPr>
      <w:t>222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092" w:rsidRDefault="00D87092">
      <w:r>
        <w:separator/>
      </w:r>
    </w:p>
  </w:footnote>
  <w:footnote w:type="continuationSeparator" w:id="0">
    <w:p w:rsidR="00D87092" w:rsidRDefault="00D870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9C0" w:rsidRDefault="00A719C0" w:rsidP="0030699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77C81"/>
    <w:multiLevelType w:val="hybridMultilevel"/>
    <w:tmpl w:val="5676851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AE05D0B"/>
    <w:multiLevelType w:val="hybridMultilevel"/>
    <w:tmpl w:val="8B7EE962"/>
    <w:lvl w:ilvl="0" w:tplc="B5A8667A">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16D3013"/>
    <w:multiLevelType w:val="hybridMultilevel"/>
    <w:tmpl w:val="2AE4B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823E1F"/>
    <w:multiLevelType w:val="hybridMultilevel"/>
    <w:tmpl w:val="D19AA2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34" w:hanging="360"/>
      </w:pPr>
      <w:rPr>
        <w:rFonts w:ascii="Courier New" w:hAnsi="Courier New" w:cs="Courier New" w:hint="default"/>
      </w:rPr>
    </w:lvl>
    <w:lvl w:ilvl="2" w:tplc="04090005" w:tentative="1">
      <w:start w:val="1"/>
      <w:numFmt w:val="bullet"/>
      <w:lvlText w:val=""/>
      <w:lvlJc w:val="left"/>
      <w:pPr>
        <w:ind w:left="1754" w:hanging="360"/>
      </w:pPr>
      <w:rPr>
        <w:rFonts w:ascii="Wingdings" w:hAnsi="Wingdings" w:hint="default"/>
      </w:rPr>
    </w:lvl>
    <w:lvl w:ilvl="3" w:tplc="04090001" w:tentative="1">
      <w:start w:val="1"/>
      <w:numFmt w:val="bullet"/>
      <w:lvlText w:val=""/>
      <w:lvlJc w:val="left"/>
      <w:pPr>
        <w:ind w:left="2474" w:hanging="360"/>
      </w:pPr>
      <w:rPr>
        <w:rFonts w:ascii="Symbol" w:hAnsi="Symbol" w:hint="default"/>
      </w:rPr>
    </w:lvl>
    <w:lvl w:ilvl="4" w:tplc="04090003" w:tentative="1">
      <w:start w:val="1"/>
      <w:numFmt w:val="bullet"/>
      <w:lvlText w:val="o"/>
      <w:lvlJc w:val="left"/>
      <w:pPr>
        <w:ind w:left="3194" w:hanging="360"/>
      </w:pPr>
      <w:rPr>
        <w:rFonts w:ascii="Courier New" w:hAnsi="Courier New" w:cs="Courier New" w:hint="default"/>
      </w:rPr>
    </w:lvl>
    <w:lvl w:ilvl="5" w:tplc="04090005" w:tentative="1">
      <w:start w:val="1"/>
      <w:numFmt w:val="bullet"/>
      <w:lvlText w:val=""/>
      <w:lvlJc w:val="left"/>
      <w:pPr>
        <w:ind w:left="3914" w:hanging="360"/>
      </w:pPr>
      <w:rPr>
        <w:rFonts w:ascii="Wingdings" w:hAnsi="Wingdings" w:hint="default"/>
      </w:rPr>
    </w:lvl>
    <w:lvl w:ilvl="6" w:tplc="04090001" w:tentative="1">
      <w:start w:val="1"/>
      <w:numFmt w:val="bullet"/>
      <w:lvlText w:val=""/>
      <w:lvlJc w:val="left"/>
      <w:pPr>
        <w:ind w:left="4634" w:hanging="360"/>
      </w:pPr>
      <w:rPr>
        <w:rFonts w:ascii="Symbol" w:hAnsi="Symbol" w:hint="default"/>
      </w:rPr>
    </w:lvl>
    <w:lvl w:ilvl="7" w:tplc="04090003" w:tentative="1">
      <w:start w:val="1"/>
      <w:numFmt w:val="bullet"/>
      <w:lvlText w:val="o"/>
      <w:lvlJc w:val="left"/>
      <w:pPr>
        <w:ind w:left="5354" w:hanging="360"/>
      </w:pPr>
      <w:rPr>
        <w:rFonts w:ascii="Courier New" w:hAnsi="Courier New" w:cs="Courier New" w:hint="default"/>
      </w:rPr>
    </w:lvl>
    <w:lvl w:ilvl="8" w:tplc="04090005" w:tentative="1">
      <w:start w:val="1"/>
      <w:numFmt w:val="bullet"/>
      <w:lvlText w:val=""/>
      <w:lvlJc w:val="left"/>
      <w:pPr>
        <w:ind w:left="6074" w:hanging="360"/>
      </w:pPr>
      <w:rPr>
        <w:rFonts w:ascii="Wingdings" w:hAnsi="Wingdings" w:hint="default"/>
      </w:rPr>
    </w:lvl>
  </w:abstractNum>
  <w:abstractNum w:abstractNumId="6">
    <w:nsid w:val="45267C3F"/>
    <w:multiLevelType w:val="hybridMultilevel"/>
    <w:tmpl w:val="7F1268A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22C1C22"/>
    <w:multiLevelType w:val="hybridMultilevel"/>
    <w:tmpl w:val="090C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590274"/>
    <w:multiLevelType w:val="hybridMultilevel"/>
    <w:tmpl w:val="9C9219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34" w:hanging="360"/>
      </w:pPr>
      <w:rPr>
        <w:rFonts w:ascii="Courier New" w:hAnsi="Courier New" w:cs="Courier New" w:hint="default"/>
      </w:rPr>
    </w:lvl>
    <w:lvl w:ilvl="2" w:tplc="04090005" w:tentative="1">
      <w:start w:val="1"/>
      <w:numFmt w:val="bullet"/>
      <w:lvlText w:val=""/>
      <w:lvlJc w:val="left"/>
      <w:pPr>
        <w:ind w:left="1754" w:hanging="360"/>
      </w:pPr>
      <w:rPr>
        <w:rFonts w:ascii="Wingdings" w:hAnsi="Wingdings" w:hint="default"/>
      </w:rPr>
    </w:lvl>
    <w:lvl w:ilvl="3" w:tplc="04090001" w:tentative="1">
      <w:start w:val="1"/>
      <w:numFmt w:val="bullet"/>
      <w:lvlText w:val=""/>
      <w:lvlJc w:val="left"/>
      <w:pPr>
        <w:ind w:left="2474" w:hanging="360"/>
      </w:pPr>
      <w:rPr>
        <w:rFonts w:ascii="Symbol" w:hAnsi="Symbol" w:hint="default"/>
      </w:rPr>
    </w:lvl>
    <w:lvl w:ilvl="4" w:tplc="04090003" w:tentative="1">
      <w:start w:val="1"/>
      <w:numFmt w:val="bullet"/>
      <w:lvlText w:val="o"/>
      <w:lvlJc w:val="left"/>
      <w:pPr>
        <w:ind w:left="3194" w:hanging="360"/>
      </w:pPr>
      <w:rPr>
        <w:rFonts w:ascii="Courier New" w:hAnsi="Courier New" w:cs="Courier New" w:hint="default"/>
      </w:rPr>
    </w:lvl>
    <w:lvl w:ilvl="5" w:tplc="04090005" w:tentative="1">
      <w:start w:val="1"/>
      <w:numFmt w:val="bullet"/>
      <w:lvlText w:val=""/>
      <w:lvlJc w:val="left"/>
      <w:pPr>
        <w:ind w:left="3914" w:hanging="360"/>
      </w:pPr>
      <w:rPr>
        <w:rFonts w:ascii="Wingdings" w:hAnsi="Wingdings" w:hint="default"/>
      </w:rPr>
    </w:lvl>
    <w:lvl w:ilvl="6" w:tplc="04090001" w:tentative="1">
      <w:start w:val="1"/>
      <w:numFmt w:val="bullet"/>
      <w:lvlText w:val=""/>
      <w:lvlJc w:val="left"/>
      <w:pPr>
        <w:ind w:left="4634" w:hanging="360"/>
      </w:pPr>
      <w:rPr>
        <w:rFonts w:ascii="Symbol" w:hAnsi="Symbol" w:hint="default"/>
      </w:rPr>
    </w:lvl>
    <w:lvl w:ilvl="7" w:tplc="04090003" w:tentative="1">
      <w:start w:val="1"/>
      <w:numFmt w:val="bullet"/>
      <w:lvlText w:val="o"/>
      <w:lvlJc w:val="left"/>
      <w:pPr>
        <w:ind w:left="5354" w:hanging="360"/>
      </w:pPr>
      <w:rPr>
        <w:rFonts w:ascii="Courier New" w:hAnsi="Courier New" w:cs="Courier New" w:hint="default"/>
      </w:rPr>
    </w:lvl>
    <w:lvl w:ilvl="8" w:tplc="04090005" w:tentative="1">
      <w:start w:val="1"/>
      <w:numFmt w:val="bullet"/>
      <w:lvlText w:val=""/>
      <w:lvlJc w:val="left"/>
      <w:pPr>
        <w:ind w:left="6074" w:hanging="36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652F27"/>
    <w:multiLevelType w:val="hybridMultilevel"/>
    <w:tmpl w:val="4A889B9E"/>
    <w:lvl w:ilvl="0" w:tplc="B7A004F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BAE0A938"/>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7"/>
  </w:num>
  <w:num w:numId="4">
    <w:abstractNumId w:val="1"/>
  </w:num>
  <w:num w:numId="5">
    <w:abstractNumId w:val="19"/>
  </w:num>
  <w:num w:numId="6">
    <w:abstractNumId w:val="12"/>
  </w:num>
  <w:num w:numId="7">
    <w:abstractNumId w:val="17"/>
  </w:num>
  <w:num w:numId="8">
    <w:abstractNumId w:val="8"/>
  </w:num>
  <w:num w:numId="9">
    <w:abstractNumId w:val="3"/>
  </w:num>
  <w:num w:numId="10">
    <w:abstractNumId w:val="14"/>
  </w:num>
  <w:num w:numId="11">
    <w:abstractNumId w:val="10"/>
  </w:num>
  <w:num w:numId="12">
    <w:abstractNumId w:val="4"/>
  </w:num>
  <w:num w:numId="13">
    <w:abstractNumId w:val="11"/>
  </w:num>
  <w:num w:numId="14">
    <w:abstractNumId w:val="9"/>
  </w:num>
  <w:num w:numId="15">
    <w:abstractNumId w:val="6"/>
  </w:num>
  <w:num w:numId="16">
    <w:abstractNumId w:val="13"/>
  </w:num>
  <w:num w:numId="17">
    <w:abstractNumId w:val="5"/>
  </w:num>
  <w:num w:numId="18">
    <w:abstractNumId w:val="0"/>
  </w:num>
  <w:num w:numId="19">
    <w:abstractNumId w:val="2"/>
  </w:num>
  <w:num w:numId="20">
    <w:abstractNumId w:val="18"/>
  </w:num>
  <w:num w:numId="2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970"/>
    <w:rsid w:val="00003BD4"/>
    <w:rsid w:val="00003EA4"/>
    <w:rsid w:val="0000498B"/>
    <w:rsid w:val="00004D3D"/>
    <w:rsid w:val="00004D95"/>
    <w:rsid w:val="000059A8"/>
    <w:rsid w:val="00006229"/>
    <w:rsid w:val="000062D6"/>
    <w:rsid w:val="000076F5"/>
    <w:rsid w:val="000100DC"/>
    <w:rsid w:val="00010945"/>
    <w:rsid w:val="00010C87"/>
    <w:rsid w:val="0001137B"/>
    <w:rsid w:val="000116A5"/>
    <w:rsid w:val="00011779"/>
    <w:rsid w:val="0001189A"/>
    <w:rsid w:val="0001284D"/>
    <w:rsid w:val="00012B47"/>
    <w:rsid w:val="00012F65"/>
    <w:rsid w:val="000131EE"/>
    <w:rsid w:val="00013310"/>
    <w:rsid w:val="000135B7"/>
    <w:rsid w:val="000138A6"/>
    <w:rsid w:val="00013A2D"/>
    <w:rsid w:val="0001438C"/>
    <w:rsid w:val="00014E0F"/>
    <w:rsid w:val="00014E87"/>
    <w:rsid w:val="0001507B"/>
    <w:rsid w:val="00015138"/>
    <w:rsid w:val="00015349"/>
    <w:rsid w:val="000154F5"/>
    <w:rsid w:val="000155D8"/>
    <w:rsid w:val="000158B9"/>
    <w:rsid w:val="00015DCE"/>
    <w:rsid w:val="0001635A"/>
    <w:rsid w:val="00016AC6"/>
    <w:rsid w:val="00016CFA"/>
    <w:rsid w:val="00016D97"/>
    <w:rsid w:val="00016FE1"/>
    <w:rsid w:val="0001742C"/>
    <w:rsid w:val="00017487"/>
    <w:rsid w:val="0001769F"/>
    <w:rsid w:val="000176B1"/>
    <w:rsid w:val="00017C6D"/>
    <w:rsid w:val="00017CA9"/>
    <w:rsid w:val="00017FEA"/>
    <w:rsid w:val="00020773"/>
    <w:rsid w:val="00020A3E"/>
    <w:rsid w:val="00020AE2"/>
    <w:rsid w:val="00020B09"/>
    <w:rsid w:val="00020CE6"/>
    <w:rsid w:val="0002102E"/>
    <w:rsid w:val="0002139B"/>
    <w:rsid w:val="0002195F"/>
    <w:rsid w:val="00021C7E"/>
    <w:rsid w:val="00021E12"/>
    <w:rsid w:val="00022738"/>
    <w:rsid w:val="00022A22"/>
    <w:rsid w:val="00022D8C"/>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0DB"/>
    <w:rsid w:val="000311E9"/>
    <w:rsid w:val="000316E5"/>
    <w:rsid w:val="00031BA0"/>
    <w:rsid w:val="000322C1"/>
    <w:rsid w:val="000325C4"/>
    <w:rsid w:val="00032FA6"/>
    <w:rsid w:val="00033094"/>
    <w:rsid w:val="000341E3"/>
    <w:rsid w:val="000344A5"/>
    <w:rsid w:val="00034619"/>
    <w:rsid w:val="00034856"/>
    <w:rsid w:val="00035A0E"/>
    <w:rsid w:val="00036189"/>
    <w:rsid w:val="00036A14"/>
    <w:rsid w:val="00036E4F"/>
    <w:rsid w:val="0003738C"/>
    <w:rsid w:val="00037830"/>
    <w:rsid w:val="00037FE8"/>
    <w:rsid w:val="00040275"/>
    <w:rsid w:val="000402E7"/>
    <w:rsid w:val="000406BD"/>
    <w:rsid w:val="0004083A"/>
    <w:rsid w:val="00040B80"/>
    <w:rsid w:val="00040C12"/>
    <w:rsid w:val="000415CD"/>
    <w:rsid w:val="000417EB"/>
    <w:rsid w:val="000417ED"/>
    <w:rsid w:val="00041FD3"/>
    <w:rsid w:val="00042178"/>
    <w:rsid w:val="0004265E"/>
    <w:rsid w:val="0004357F"/>
    <w:rsid w:val="00043A59"/>
    <w:rsid w:val="00043CA2"/>
    <w:rsid w:val="0004423B"/>
    <w:rsid w:val="000443DE"/>
    <w:rsid w:val="00044886"/>
    <w:rsid w:val="00044EB4"/>
    <w:rsid w:val="00045033"/>
    <w:rsid w:val="00045403"/>
    <w:rsid w:val="00045967"/>
    <w:rsid w:val="000460EF"/>
    <w:rsid w:val="0004625D"/>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4DF"/>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BEE"/>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558"/>
    <w:rsid w:val="0007666E"/>
    <w:rsid w:val="00076E3A"/>
    <w:rsid w:val="00077DE6"/>
    <w:rsid w:val="00077F50"/>
    <w:rsid w:val="0008011C"/>
    <w:rsid w:val="000804BA"/>
    <w:rsid w:val="00080573"/>
    <w:rsid w:val="000805B5"/>
    <w:rsid w:val="000805C9"/>
    <w:rsid w:val="00080B96"/>
    <w:rsid w:val="00081065"/>
    <w:rsid w:val="000812B4"/>
    <w:rsid w:val="000812F9"/>
    <w:rsid w:val="000814E3"/>
    <w:rsid w:val="00081558"/>
    <w:rsid w:val="000821CF"/>
    <w:rsid w:val="000822A7"/>
    <w:rsid w:val="000825A6"/>
    <w:rsid w:val="00082740"/>
    <w:rsid w:val="000833C8"/>
    <w:rsid w:val="00083725"/>
    <w:rsid w:val="00083B9C"/>
    <w:rsid w:val="00083BC8"/>
    <w:rsid w:val="00083D16"/>
    <w:rsid w:val="000840AF"/>
    <w:rsid w:val="000843D3"/>
    <w:rsid w:val="00084510"/>
    <w:rsid w:val="00084692"/>
    <w:rsid w:val="0008490A"/>
    <w:rsid w:val="00085047"/>
    <w:rsid w:val="00086209"/>
    <w:rsid w:val="00086843"/>
    <w:rsid w:val="0008685F"/>
    <w:rsid w:val="000868CF"/>
    <w:rsid w:val="00086EB4"/>
    <w:rsid w:val="0008714A"/>
    <w:rsid w:val="000875B3"/>
    <w:rsid w:val="00087E9C"/>
    <w:rsid w:val="00090158"/>
    <w:rsid w:val="00090518"/>
    <w:rsid w:val="00090714"/>
    <w:rsid w:val="000909F5"/>
    <w:rsid w:val="00090BCE"/>
    <w:rsid w:val="00090CD1"/>
    <w:rsid w:val="00090CD3"/>
    <w:rsid w:val="00090D78"/>
    <w:rsid w:val="00091C62"/>
    <w:rsid w:val="00091E1D"/>
    <w:rsid w:val="000927C7"/>
    <w:rsid w:val="000929D8"/>
    <w:rsid w:val="00092DD7"/>
    <w:rsid w:val="000931F4"/>
    <w:rsid w:val="000935FB"/>
    <w:rsid w:val="00093E80"/>
    <w:rsid w:val="00093E9F"/>
    <w:rsid w:val="000943F6"/>
    <w:rsid w:val="00094C27"/>
    <w:rsid w:val="00094DE5"/>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3DBB"/>
    <w:rsid w:val="000A4125"/>
    <w:rsid w:val="000A43DE"/>
    <w:rsid w:val="000A488F"/>
    <w:rsid w:val="000A4A9E"/>
    <w:rsid w:val="000A4FE2"/>
    <w:rsid w:val="000A55B8"/>
    <w:rsid w:val="000A5653"/>
    <w:rsid w:val="000A6203"/>
    <w:rsid w:val="000A642B"/>
    <w:rsid w:val="000A6793"/>
    <w:rsid w:val="000A6E2A"/>
    <w:rsid w:val="000A723E"/>
    <w:rsid w:val="000A7C13"/>
    <w:rsid w:val="000A7C1D"/>
    <w:rsid w:val="000A7DD8"/>
    <w:rsid w:val="000B0880"/>
    <w:rsid w:val="000B0C8C"/>
    <w:rsid w:val="000B122F"/>
    <w:rsid w:val="000B1497"/>
    <w:rsid w:val="000B1C15"/>
    <w:rsid w:val="000B1FED"/>
    <w:rsid w:val="000B2E9E"/>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89"/>
    <w:rsid w:val="000C0F92"/>
    <w:rsid w:val="000C1141"/>
    <w:rsid w:val="000C1A80"/>
    <w:rsid w:val="000C1F37"/>
    <w:rsid w:val="000C200C"/>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A2"/>
    <w:rsid w:val="000C5DB4"/>
    <w:rsid w:val="000C66EF"/>
    <w:rsid w:val="000C6CB7"/>
    <w:rsid w:val="000C70DF"/>
    <w:rsid w:val="000C7297"/>
    <w:rsid w:val="000C74A5"/>
    <w:rsid w:val="000C7C93"/>
    <w:rsid w:val="000C7C9B"/>
    <w:rsid w:val="000C7D23"/>
    <w:rsid w:val="000D041A"/>
    <w:rsid w:val="000D0BF0"/>
    <w:rsid w:val="000D0C85"/>
    <w:rsid w:val="000D0E75"/>
    <w:rsid w:val="000D19E0"/>
    <w:rsid w:val="000D1C39"/>
    <w:rsid w:val="000D218A"/>
    <w:rsid w:val="000D224D"/>
    <w:rsid w:val="000D2341"/>
    <w:rsid w:val="000D2630"/>
    <w:rsid w:val="000D275B"/>
    <w:rsid w:val="000D301A"/>
    <w:rsid w:val="000D34F0"/>
    <w:rsid w:val="000D3D5C"/>
    <w:rsid w:val="000D3F47"/>
    <w:rsid w:val="000D427B"/>
    <w:rsid w:val="000D42A0"/>
    <w:rsid w:val="000D4ABD"/>
    <w:rsid w:val="000D4E1E"/>
    <w:rsid w:val="000D511A"/>
    <w:rsid w:val="000D55F1"/>
    <w:rsid w:val="000D5C4A"/>
    <w:rsid w:val="000D64DD"/>
    <w:rsid w:val="000D6BFF"/>
    <w:rsid w:val="000D7109"/>
    <w:rsid w:val="000D746F"/>
    <w:rsid w:val="000D78A4"/>
    <w:rsid w:val="000D7B7B"/>
    <w:rsid w:val="000D7D41"/>
    <w:rsid w:val="000E063A"/>
    <w:rsid w:val="000E067A"/>
    <w:rsid w:val="000E0818"/>
    <w:rsid w:val="000E08C4"/>
    <w:rsid w:val="000E09A8"/>
    <w:rsid w:val="000E130E"/>
    <w:rsid w:val="000E1ADA"/>
    <w:rsid w:val="000E1C79"/>
    <w:rsid w:val="000E1E36"/>
    <w:rsid w:val="000E254D"/>
    <w:rsid w:val="000E274C"/>
    <w:rsid w:val="000E2AF0"/>
    <w:rsid w:val="000E3523"/>
    <w:rsid w:val="000E3846"/>
    <w:rsid w:val="000E3AE2"/>
    <w:rsid w:val="000E3F28"/>
    <w:rsid w:val="000E50B7"/>
    <w:rsid w:val="000E5194"/>
    <w:rsid w:val="000E557C"/>
    <w:rsid w:val="000E570F"/>
    <w:rsid w:val="000E61FD"/>
    <w:rsid w:val="000E62E1"/>
    <w:rsid w:val="000E6A10"/>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87A"/>
    <w:rsid w:val="000F388F"/>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B71"/>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639"/>
    <w:rsid w:val="00120CA6"/>
    <w:rsid w:val="00120FB5"/>
    <w:rsid w:val="0012112D"/>
    <w:rsid w:val="0012163A"/>
    <w:rsid w:val="00121929"/>
    <w:rsid w:val="00121A39"/>
    <w:rsid w:val="00121A77"/>
    <w:rsid w:val="00121C2F"/>
    <w:rsid w:val="00121ECC"/>
    <w:rsid w:val="001224F7"/>
    <w:rsid w:val="001225FC"/>
    <w:rsid w:val="001232ED"/>
    <w:rsid w:val="00123387"/>
    <w:rsid w:val="001234DE"/>
    <w:rsid w:val="00124122"/>
    <w:rsid w:val="001245FD"/>
    <w:rsid w:val="00125002"/>
    <w:rsid w:val="0012575B"/>
    <w:rsid w:val="00125B94"/>
    <w:rsid w:val="001263C0"/>
    <w:rsid w:val="001265B3"/>
    <w:rsid w:val="001267F9"/>
    <w:rsid w:val="00126B90"/>
    <w:rsid w:val="001270A4"/>
    <w:rsid w:val="001272F4"/>
    <w:rsid w:val="00127513"/>
    <w:rsid w:val="0012787F"/>
    <w:rsid w:val="0012795D"/>
    <w:rsid w:val="001300EB"/>
    <w:rsid w:val="0013036D"/>
    <w:rsid w:val="001318F6"/>
    <w:rsid w:val="00131C3F"/>
    <w:rsid w:val="00132088"/>
    <w:rsid w:val="0013215E"/>
    <w:rsid w:val="00132476"/>
    <w:rsid w:val="00132505"/>
    <w:rsid w:val="00132A11"/>
    <w:rsid w:val="00133013"/>
    <w:rsid w:val="00133024"/>
    <w:rsid w:val="0013363D"/>
    <w:rsid w:val="00133873"/>
    <w:rsid w:val="00133AB6"/>
    <w:rsid w:val="00134774"/>
    <w:rsid w:val="001349A3"/>
    <w:rsid w:val="00134A5B"/>
    <w:rsid w:val="0013580A"/>
    <w:rsid w:val="00135FFD"/>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590"/>
    <w:rsid w:val="00142689"/>
    <w:rsid w:val="001427F0"/>
    <w:rsid w:val="00142935"/>
    <w:rsid w:val="00142B70"/>
    <w:rsid w:val="00142FE3"/>
    <w:rsid w:val="00142FFF"/>
    <w:rsid w:val="001434F5"/>
    <w:rsid w:val="00143506"/>
    <w:rsid w:val="001435AA"/>
    <w:rsid w:val="001436FF"/>
    <w:rsid w:val="00143AAA"/>
    <w:rsid w:val="00143BE7"/>
    <w:rsid w:val="00143E64"/>
    <w:rsid w:val="001440FC"/>
    <w:rsid w:val="0014487E"/>
    <w:rsid w:val="001448EB"/>
    <w:rsid w:val="0014512D"/>
    <w:rsid w:val="001453CA"/>
    <w:rsid w:val="001469E3"/>
    <w:rsid w:val="00146C35"/>
    <w:rsid w:val="001470B8"/>
    <w:rsid w:val="00147153"/>
    <w:rsid w:val="0014739C"/>
    <w:rsid w:val="00147738"/>
    <w:rsid w:val="00147923"/>
    <w:rsid w:val="00147D10"/>
    <w:rsid w:val="00147D51"/>
    <w:rsid w:val="00150571"/>
    <w:rsid w:val="001509C6"/>
    <w:rsid w:val="00150BF0"/>
    <w:rsid w:val="00150D73"/>
    <w:rsid w:val="00150EBC"/>
    <w:rsid w:val="00151DE7"/>
    <w:rsid w:val="00152604"/>
    <w:rsid w:val="00152927"/>
    <w:rsid w:val="00152E32"/>
    <w:rsid w:val="00153548"/>
    <w:rsid w:val="00153580"/>
    <w:rsid w:val="00153D16"/>
    <w:rsid w:val="00153D39"/>
    <w:rsid w:val="00153E88"/>
    <w:rsid w:val="001549F5"/>
    <w:rsid w:val="00154C57"/>
    <w:rsid w:val="00155369"/>
    <w:rsid w:val="0015537C"/>
    <w:rsid w:val="00155680"/>
    <w:rsid w:val="001561E0"/>
    <w:rsid w:val="0015654B"/>
    <w:rsid w:val="001568C0"/>
    <w:rsid w:val="00156AAB"/>
    <w:rsid w:val="00156BBE"/>
    <w:rsid w:val="0015700D"/>
    <w:rsid w:val="001572A9"/>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894"/>
    <w:rsid w:val="00164943"/>
    <w:rsid w:val="00164B8F"/>
    <w:rsid w:val="00164D28"/>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89"/>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63BA"/>
    <w:rsid w:val="001766E1"/>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809"/>
    <w:rsid w:val="00186EEC"/>
    <w:rsid w:val="00187428"/>
    <w:rsid w:val="0018753B"/>
    <w:rsid w:val="00187565"/>
    <w:rsid w:val="00187689"/>
    <w:rsid w:val="00187956"/>
    <w:rsid w:val="00187A14"/>
    <w:rsid w:val="001903C8"/>
    <w:rsid w:val="001906FF"/>
    <w:rsid w:val="001908D3"/>
    <w:rsid w:val="001908F5"/>
    <w:rsid w:val="001913A9"/>
    <w:rsid w:val="00191BDB"/>
    <w:rsid w:val="00191EC4"/>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5DD"/>
    <w:rsid w:val="0019768A"/>
    <w:rsid w:val="00197B2F"/>
    <w:rsid w:val="00197DD9"/>
    <w:rsid w:val="001A0562"/>
    <w:rsid w:val="001A0633"/>
    <w:rsid w:val="001A08B0"/>
    <w:rsid w:val="001A0F3A"/>
    <w:rsid w:val="001A1455"/>
    <w:rsid w:val="001A158D"/>
    <w:rsid w:val="001A1A3D"/>
    <w:rsid w:val="001A23CD"/>
    <w:rsid w:val="001A2E08"/>
    <w:rsid w:val="001A333B"/>
    <w:rsid w:val="001A37F1"/>
    <w:rsid w:val="001A3832"/>
    <w:rsid w:val="001A391D"/>
    <w:rsid w:val="001A3F69"/>
    <w:rsid w:val="001A40E4"/>
    <w:rsid w:val="001A491A"/>
    <w:rsid w:val="001A4F2F"/>
    <w:rsid w:val="001A532C"/>
    <w:rsid w:val="001A5635"/>
    <w:rsid w:val="001A6279"/>
    <w:rsid w:val="001A64FA"/>
    <w:rsid w:val="001A6C33"/>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0E4"/>
    <w:rsid w:val="001B4865"/>
    <w:rsid w:val="001B4A9D"/>
    <w:rsid w:val="001B505E"/>
    <w:rsid w:val="001B5649"/>
    <w:rsid w:val="001B5839"/>
    <w:rsid w:val="001B5E0B"/>
    <w:rsid w:val="001B5EAE"/>
    <w:rsid w:val="001B61D4"/>
    <w:rsid w:val="001B663F"/>
    <w:rsid w:val="001B689A"/>
    <w:rsid w:val="001B6C4A"/>
    <w:rsid w:val="001B6FA1"/>
    <w:rsid w:val="001B7144"/>
    <w:rsid w:val="001B7232"/>
    <w:rsid w:val="001C044D"/>
    <w:rsid w:val="001C0601"/>
    <w:rsid w:val="001C078C"/>
    <w:rsid w:val="001C18D0"/>
    <w:rsid w:val="001C1F87"/>
    <w:rsid w:val="001C209B"/>
    <w:rsid w:val="001C20B1"/>
    <w:rsid w:val="001C229F"/>
    <w:rsid w:val="001C2710"/>
    <w:rsid w:val="001C29A5"/>
    <w:rsid w:val="001C2C3F"/>
    <w:rsid w:val="001C344E"/>
    <w:rsid w:val="001C35C1"/>
    <w:rsid w:val="001C3652"/>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566"/>
    <w:rsid w:val="001D08C4"/>
    <w:rsid w:val="001D0A3F"/>
    <w:rsid w:val="001D1093"/>
    <w:rsid w:val="001D109C"/>
    <w:rsid w:val="001D118A"/>
    <w:rsid w:val="001D1416"/>
    <w:rsid w:val="001D1EF0"/>
    <w:rsid w:val="001D20D5"/>
    <w:rsid w:val="001D2120"/>
    <w:rsid w:val="001D32B4"/>
    <w:rsid w:val="001D39E0"/>
    <w:rsid w:val="001D3AB7"/>
    <w:rsid w:val="001D3C04"/>
    <w:rsid w:val="001D3C3E"/>
    <w:rsid w:val="001D3D93"/>
    <w:rsid w:val="001D3DAF"/>
    <w:rsid w:val="001D42A9"/>
    <w:rsid w:val="001D44D4"/>
    <w:rsid w:val="001D45D4"/>
    <w:rsid w:val="001D4607"/>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1DF"/>
    <w:rsid w:val="001E4339"/>
    <w:rsid w:val="001E44AD"/>
    <w:rsid w:val="001E4A7F"/>
    <w:rsid w:val="001E4F37"/>
    <w:rsid w:val="001E52C1"/>
    <w:rsid w:val="001E52F1"/>
    <w:rsid w:val="001E5D00"/>
    <w:rsid w:val="001E5E4C"/>
    <w:rsid w:val="001E6C81"/>
    <w:rsid w:val="001E7BBA"/>
    <w:rsid w:val="001E7C11"/>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30B"/>
    <w:rsid w:val="001F474C"/>
    <w:rsid w:val="001F4751"/>
    <w:rsid w:val="001F4796"/>
    <w:rsid w:val="001F5019"/>
    <w:rsid w:val="001F52E1"/>
    <w:rsid w:val="001F543A"/>
    <w:rsid w:val="001F6053"/>
    <w:rsid w:val="001F6117"/>
    <w:rsid w:val="001F630F"/>
    <w:rsid w:val="001F66D4"/>
    <w:rsid w:val="001F672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2AED"/>
    <w:rsid w:val="002031A2"/>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316"/>
    <w:rsid w:val="0021259F"/>
    <w:rsid w:val="0021314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EC9"/>
    <w:rsid w:val="0022215E"/>
    <w:rsid w:val="002224C8"/>
    <w:rsid w:val="00222B2F"/>
    <w:rsid w:val="00222BB7"/>
    <w:rsid w:val="00223728"/>
    <w:rsid w:val="00223E82"/>
    <w:rsid w:val="0022409D"/>
    <w:rsid w:val="002242FF"/>
    <w:rsid w:val="002243A8"/>
    <w:rsid w:val="00225162"/>
    <w:rsid w:val="002252A0"/>
    <w:rsid w:val="0022552A"/>
    <w:rsid w:val="00226724"/>
    <w:rsid w:val="002268D3"/>
    <w:rsid w:val="00226F32"/>
    <w:rsid w:val="002270A2"/>
    <w:rsid w:val="00227654"/>
    <w:rsid w:val="00227659"/>
    <w:rsid w:val="002278A2"/>
    <w:rsid w:val="00227B44"/>
    <w:rsid w:val="00227C6C"/>
    <w:rsid w:val="002308CB"/>
    <w:rsid w:val="00231269"/>
    <w:rsid w:val="002312CA"/>
    <w:rsid w:val="00231E3A"/>
    <w:rsid w:val="0023226F"/>
    <w:rsid w:val="00232510"/>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13F"/>
    <w:rsid w:val="00241213"/>
    <w:rsid w:val="0024144A"/>
    <w:rsid w:val="00241C61"/>
    <w:rsid w:val="002426C9"/>
    <w:rsid w:val="0024283E"/>
    <w:rsid w:val="00242895"/>
    <w:rsid w:val="00242C64"/>
    <w:rsid w:val="002433D3"/>
    <w:rsid w:val="00243CBC"/>
    <w:rsid w:val="0024412C"/>
    <w:rsid w:val="0024432B"/>
    <w:rsid w:val="002443F7"/>
    <w:rsid w:val="002445AD"/>
    <w:rsid w:val="002447A2"/>
    <w:rsid w:val="00245110"/>
    <w:rsid w:val="00245C97"/>
    <w:rsid w:val="00245DCA"/>
    <w:rsid w:val="00245E95"/>
    <w:rsid w:val="0024673E"/>
    <w:rsid w:val="0024718C"/>
    <w:rsid w:val="002472F4"/>
    <w:rsid w:val="002475D2"/>
    <w:rsid w:val="00247813"/>
    <w:rsid w:val="00247BC4"/>
    <w:rsid w:val="00247D86"/>
    <w:rsid w:val="002505BD"/>
    <w:rsid w:val="002508DF"/>
    <w:rsid w:val="00250B84"/>
    <w:rsid w:val="00250C11"/>
    <w:rsid w:val="002511FB"/>
    <w:rsid w:val="00251265"/>
    <w:rsid w:val="002522BE"/>
    <w:rsid w:val="002527B1"/>
    <w:rsid w:val="00252939"/>
    <w:rsid w:val="00252E0C"/>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6E6"/>
    <w:rsid w:val="00256744"/>
    <w:rsid w:val="00256FC0"/>
    <w:rsid w:val="0025763C"/>
    <w:rsid w:val="00257769"/>
    <w:rsid w:val="00257C71"/>
    <w:rsid w:val="00257E49"/>
    <w:rsid w:val="00260345"/>
    <w:rsid w:val="002605C3"/>
    <w:rsid w:val="002608E1"/>
    <w:rsid w:val="002609CD"/>
    <w:rsid w:val="00260CC0"/>
    <w:rsid w:val="00260DBE"/>
    <w:rsid w:val="00260E2A"/>
    <w:rsid w:val="002614E3"/>
    <w:rsid w:val="00262FDF"/>
    <w:rsid w:val="002630EC"/>
    <w:rsid w:val="0026344E"/>
    <w:rsid w:val="00263598"/>
    <w:rsid w:val="002636C1"/>
    <w:rsid w:val="00263B2E"/>
    <w:rsid w:val="002648B0"/>
    <w:rsid w:val="00264D04"/>
    <w:rsid w:val="00264E89"/>
    <w:rsid w:val="00264F07"/>
    <w:rsid w:val="0026529E"/>
    <w:rsid w:val="0026597A"/>
    <w:rsid w:val="00265E5D"/>
    <w:rsid w:val="002661FE"/>
    <w:rsid w:val="00266211"/>
    <w:rsid w:val="00266294"/>
    <w:rsid w:val="002662B1"/>
    <w:rsid w:val="00266481"/>
    <w:rsid w:val="00266979"/>
    <w:rsid w:val="00266A76"/>
    <w:rsid w:val="00266DF1"/>
    <w:rsid w:val="00267037"/>
    <w:rsid w:val="002670F9"/>
    <w:rsid w:val="00267902"/>
    <w:rsid w:val="002679BB"/>
    <w:rsid w:val="00267B78"/>
    <w:rsid w:val="00267C59"/>
    <w:rsid w:val="0027072C"/>
    <w:rsid w:val="00270AB2"/>
    <w:rsid w:val="00270B58"/>
    <w:rsid w:val="00270BD2"/>
    <w:rsid w:val="0027125C"/>
    <w:rsid w:val="002719E3"/>
    <w:rsid w:val="00271BA4"/>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6A81"/>
    <w:rsid w:val="00277077"/>
    <w:rsid w:val="00277548"/>
    <w:rsid w:val="00277A2C"/>
    <w:rsid w:val="002807BB"/>
    <w:rsid w:val="00280C49"/>
    <w:rsid w:val="002810BA"/>
    <w:rsid w:val="0028136D"/>
    <w:rsid w:val="00281791"/>
    <w:rsid w:val="00281ACA"/>
    <w:rsid w:val="00281B99"/>
    <w:rsid w:val="00281BFA"/>
    <w:rsid w:val="00281E5B"/>
    <w:rsid w:val="0028224E"/>
    <w:rsid w:val="002826AE"/>
    <w:rsid w:val="00282BF0"/>
    <w:rsid w:val="00283839"/>
    <w:rsid w:val="002838FA"/>
    <w:rsid w:val="00283AFC"/>
    <w:rsid w:val="0028447D"/>
    <w:rsid w:val="00284574"/>
    <w:rsid w:val="00284707"/>
    <w:rsid w:val="00285581"/>
    <w:rsid w:val="002857E5"/>
    <w:rsid w:val="00286574"/>
    <w:rsid w:val="00286FC0"/>
    <w:rsid w:val="002873C3"/>
    <w:rsid w:val="002873ED"/>
    <w:rsid w:val="0029026E"/>
    <w:rsid w:val="002902BE"/>
    <w:rsid w:val="00290366"/>
    <w:rsid w:val="002903CC"/>
    <w:rsid w:val="0029046C"/>
    <w:rsid w:val="002911A8"/>
    <w:rsid w:val="00291283"/>
    <w:rsid w:val="00291D70"/>
    <w:rsid w:val="00291F06"/>
    <w:rsid w:val="00292209"/>
    <w:rsid w:val="00292717"/>
    <w:rsid w:val="002927A2"/>
    <w:rsid w:val="00292FFC"/>
    <w:rsid w:val="002931BB"/>
    <w:rsid w:val="002935D4"/>
    <w:rsid w:val="00293C21"/>
    <w:rsid w:val="00294534"/>
    <w:rsid w:val="00294948"/>
    <w:rsid w:val="00294A6A"/>
    <w:rsid w:val="00294CBC"/>
    <w:rsid w:val="0029523D"/>
    <w:rsid w:val="00295AA0"/>
    <w:rsid w:val="00295F92"/>
    <w:rsid w:val="00296892"/>
    <w:rsid w:val="00297960"/>
    <w:rsid w:val="00297A6F"/>
    <w:rsid w:val="002A02F1"/>
    <w:rsid w:val="002A1172"/>
    <w:rsid w:val="002A143D"/>
    <w:rsid w:val="002A18EB"/>
    <w:rsid w:val="002A1A31"/>
    <w:rsid w:val="002A1BA2"/>
    <w:rsid w:val="002A1CAD"/>
    <w:rsid w:val="002A2431"/>
    <w:rsid w:val="002A256F"/>
    <w:rsid w:val="002A26C8"/>
    <w:rsid w:val="002A369D"/>
    <w:rsid w:val="002A3EEC"/>
    <w:rsid w:val="002A41FE"/>
    <w:rsid w:val="002A4675"/>
    <w:rsid w:val="002A4C26"/>
    <w:rsid w:val="002A4E6B"/>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8E6"/>
    <w:rsid w:val="002A7F70"/>
    <w:rsid w:val="002B01A8"/>
    <w:rsid w:val="002B0570"/>
    <w:rsid w:val="002B0640"/>
    <w:rsid w:val="002B07F2"/>
    <w:rsid w:val="002B0A49"/>
    <w:rsid w:val="002B0CF7"/>
    <w:rsid w:val="002B13BE"/>
    <w:rsid w:val="002B16FE"/>
    <w:rsid w:val="002B172D"/>
    <w:rsid w:val="002B286A"/>
    <w:rsid w:val="002B2A0E"/>
    <w:rsid w:val="002B3272"/>
    <w:rsid w:val="002B363D"/>
    <w:rsid w:val="002B365F"/>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B7D6E"/>
    <w:rsid w:val="002C041F"/>
    <w:rsid w:val="002C057A"/>
    <w:rsid w:val="002C0774"/>
    <w:rsid w:val="002C09C9"/>
    <w:rsid w:val="002C0B97"/>
    <w:rsid w:val="002C133C"/>
    <w:rsid w:val="002C197B"/>
    <w:rsid w:val="002C1AF7"/>
    <w:rsid w:val="002C1B2F"/>
    <w:rsid w:val="002C1F7D"/>
    <w:rsid w:val="002C2342"/>
    <w:rsid w:val="002C31CF"/>
    <w:rsid w:val="002C35AD"/>
    <w:rsid w:val="002C4588"/>
    <w:rsid w:val="002C4787"/>
    <w:rsid w:val="002C4B93"/>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1B66"/>
    <w:rsid w:val="002D25B2"/>
    <w:rsid w:val="002D30E0"/>
    <w:rsid w:val="002D3153"/>
    <w:rsid w:val="002D3399"/>
    <w:rsid w:val="002D34AF"/>
    <w:rsid w:val="002D3528"/>
    <w:rsid w:val="002D358F"/>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7C1"/>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40E"/>
    <w:rsid w:val="002F1C96"/>
    <w:rsid w:val="002F20EB"/>
    <w:rsid w:val="002F23CE"/>
    <w:rsid w:val="002F2CE0"/>
    <w:rsid w:val="002F3A0C"/>
    <w:rsid w:val="002F3C22"/>
    <w:rsid w:val="002F3CFA"/>
    <w:rsid w:val="002F3D46"/>
    <w:rsid w:val="002F42D6"/>
    <w:rsid w:val="002F4476"/>
    <w:rsid w:val="002F44ED"/>
    <w:rsid w:val="002F4864"/>
    <w:rsid w:val="002F48D5"/>
    <w:rsid w:val="002F5250"/>
    <w:rsid w:val="002F56ED"/>
    <w:rsid w:val="002F5E1C"/>
    <w:rsid w:val="002F6A82"/>
    <w:rsid w:val="002F6B53"/>
    <w:rsid w:val="002F6BC3"/>
    <w:rsid w:val="002F6E45"/>
    <w:rsid w:val="002F79C6"/>
    <w:rsid w:val="002F7FC3"/>
    <w:rsid w:val="00300156"/>
    <w:rsid w:val="003004BB"/>
    <w:rsid w:val="003008FC"/>
    <w:rsid w:val="00300932"/>
    <w:rsid w:val="00300A8E"/>
    <w:rsid w:val="00300B56"/>
    <w:rsid w:val="00300D52"/>
    <w:rsid w:val="0030139C"/>
    <w:rsid w:val="0030147C"/>
    <w:rsid w:val="003018F6"/>
    <w:rsid w:val="00301D29"/>
    <w:rsid w:val="00302017"/>
    <w:rsid w:val="00302087"/>
    <w:rsid w:val="00302A70"/>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2EE8"/>
    <w:rsid w:val="00313670"/>
    <w:rsid w:val="003140A2"/>
    <w:rsid w:val="0031424D"/>
    <w:rsid w:val="00314A24"/>
    <w:rsid w:val="00314AF9"/>
    <w:rsid w:val="00315588"/>
    <w:rsid w:val="00315ACC"/>
    <w:rsid w:val="00315E27"/>
    <w:rsid w:val="00316058"/>
    <w:rsid w:val="003161D3"/>
    <w:rsid w:val="00317187"/>
    <w:rsid w:val="003171F6"/>
    <w:rsid w:val="00317415"/>
    <w:rsid w:val="00317432"/>
    <w:rsid w:val="003175DE"/>
    <w:rsid w:val="00317847"/>
    <w:rsid w:val="00317BC3"/>
    <w:rsid w:val="00317D47"/>
    <w:rsid w:val="00320510"/>
    <w:rsid w:val="00320583"/>
    <w:rsid w:val="00320A3D"/>
    <w:rsid w:val="00320FA6"/>
    <w:rsid w:val="00321906"/>
    <w:rsid w:val="00321D5B"/>
    <w:rsid w:val="0032231F"/>
    <w:rsid w:val="003227E6"/>
    <w:rsid w:val="00323005"/>
    <w:rsid w:val="003233EB"/>
    <w:rsid w:val="00323447"/>
    <w:rsid w:val="00323C53"/>
    <w:rsid w:val="00324449"/>
    <w:rsid w:val="003247C2"/>
    <w:rsid w:val="00324B8E"/>
    <w:rsid w:val="00324ECE"/>
    <w:rsid w:val="00324F3D"/>
    <w:rsid w:val="00325078"/>
    <w:rsid w:val="0032556F"/>
    <w:rsid w:val="00325895"/>
    <w:rsid w:val="00325A83"/>
    <w:rsid w:val="00326338"/>
    <w:rsid w:val="003264A1"/>
    <w:rsid w:val="0032660F"/>
    <w:rsid w:val="00326A8E"/>
    <w:rsid w:val="00326CD4"/>
    <w:rsid w:val="00326FD9"/>
    <w:rsid w:val="0032779D"/>
    <w:rsid w:val="003305CE"/>
    <w:rsid w:val="003307A8"/>
    <w:rsid w:val="00330C6A"/>
    <w:rsid w:val="00330F94"/>
    <w:rsid w:val="00330FF2"/>
    <w:rsid w:val="003316F2"/>
    <w:rsid w:val="00331FE5"/>
    <w:rsid w:val="0033249E"/>
    <w:rsid w:val="003326C1"/>
    <w:rsid w:val="0033289C"/>
    <w:rsid w:val="00332B96"/>
    <w:rsid w:val="00332C5D"/>
    <w:rsid w:val="00332DB9"/>
    <w:rsid w:val="00333344"/>
    <w:rsid w:val="00333F7E"/>
    <w:rsid w:val="00334ECA"/>
    <w:rsid w:val="00335959"/>
    <w:rsid w:val="0033626D"/>
    <w:rsid w:val="00336C05"/>
    <w:rsid w:val="00337187"/>
    <w:rsid w:val="00337418"/>
    <w:rsid w:val="003375DE"/>
    <w:rsid w:val="00340115"/>
    <w:rsid w:val="00340212"/>
    <w:rsid w:val="00340304"/>
    <w:rsid w:val="00340D24"/>
    <w:rsid w:val="00340F8B"/>
    <w:rsid w:val="003419B4"/>
    <w:rsid w:val="003424A7"/>
    <w:rsid w:val="0034263E"/>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76C"/>
    <w:rsid w:val="00351D5C"/>
    <w:rsid w:val="0035252F"/>
    <w:rsid w:val="0035323A"/>
    <w:rsid w:val="0035470C"/>
    <w:rsid w:val="00354DC0"/>
    <w:rsid w:val="003550EF"/>
    <w:rsid w:val="0035568C"/>
    <w:rsid w:val="00355962"/>
    <w:rsid w:val="00355B69"/>
    <w:rsid w:val="00355E12"/>
    <w:rsid w:val="00356D2E"/>
    <w:rsid w:val="00357000"/>
    <w:rsid w:val="003578B3"/>
    <w:rsid w:val="003602D1"/>
    <w:rsid w:val="00360353"/>
    <w:rsid w:val="00360649"/>
    <w:rsid w:val="00360759"/>
    <w:rsid w:val="0036084D"/>
    <w:rsid w:val="0036099D"/>
    <w:rsid w:val="00361010"/>
    <w:rsid w:val="0036176D"/>
    <w:rsid w:val="00361E2F"/>
    <w:rsid w:val="00362B21"/>
    <w:rsid w:val="00362F9A"/>
    <w:rsid w:val="0036350C"/>
    <w:rsid w:val="00363A09"/>
    <w:rsid w:val="00363AA0"/>
    <w:rsid w:val="00364129"/>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1C0"/>
    <w:rsid w:val="0037250E"/>
    <w:rsid w:val="003726C2"/>
    <w:rsid w:val="003727A3"/>
    <w:rsid w:val="00372958"/>
    <w:rsid w:val="00372C25"/>
    <w:rsid w:val="003730BE"/>
    <w:rsid w:val="0037373C"/>
    <w:rsid w:val="00373C65"/>
    <w:rsid w:val="00374328"/>
    <w:rsid w:val="00374600"/>
    <w:rsid w:val="00374D33"/>
    <w:rsid w:val="00375294"/>
    <w:rsid w:val="003762E5"/>
    <w:rsid w:val="00376BAC"/>
    <w:rsid w:val="0037702A"/>
    <w:rsid w:val="00377184"/>
    <w:rsid w:val="0037798D"/>
    <w:rsid w:val="00377DC1"/>
    <w:rsid w:val="00377E0C"/>
    <w:rsid w:val="0038016D"/>
    <w:rsid w:val="003808F2"/>
    <w:rsid w:val="00380BE3"/>
    <w:rsid w:val="00381580"/>
    <w:rsid w:val="00381ACD"/>
    <w:rsid w:val="00381C5C"/>
    <w:rsid w:val="00381FD2"/>
    <w:rsid w:val="003833BB"/>
    <w:rsid w:val="003834A0"/>
    <w:rsid w:val="003837C0"/>
    <w:rsid w:val="003838FE"/>
    <w:rsid w:val="00383C2E"/>
    <w:rsid w:val="00385082"/>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A8E"/>
    <w:rsid w:val="00393B83"/>
    <w:rsid w:val="00393C3A"/>
    <w:rsid w:val="00393D03"/>
    <w:rsid w:val="00393EB0"/>
    <w:rsid w:val="00393F82"/>
    <w:rsid w:val="0039413B"/>
    <w:rsid w:val="003943A2"/>
    <w:rsid w:val="00394716"/>
    <w:rsid w:val="003949ED"/>
    <w:rsid w:val="00394D69"/>
    <w:rsid w:val="00394ED6"/>
    <w:rsid w:val="00395105"/>
    <w:rsid w:val="003951A6"/>
    <w:rsid w:val="0039526F"/>
    <w:rsid w:val="00395D5D"/>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529"/>
    <w:rsid w:val="003A597F"/>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1"/>
    <w:rsid w:val="003B4813"/>
    <w:rsid w:val="003B48C0"/>
    <w:rsid w:val="003B4F10"/>
    <w:rsid w:val="003B56E7"/>
    <w:rsid w:val="003B5BD3"/>
    <w:rsid w:val="003B5CC9"/>
    <w:rsid w:val="003B6155"/>
    <w:rsid w:val="003B66BD"/>
    <w:rsid w:val="003B6B6F"/>
    <w:rsid w:val="003B6D8C"/>
    <w:rsid w:val="003B73A0"/>
    <w:rsid w:val="003B7465"/>
    <w:rsid w:val="003B782D"/>
    <w:rsid w:val="003B7F4A"/>
    <w:rsid w:val="003C02FD"/>
    <w:rsid w:val="003C04A2"/>
    <w:rsid w:val="003C04F0"/>
    <w:rsid w:val="003C1086"/>
    <w:rsid w:val="003C1915"/>
    <w:rsid w:val="003C1C91"/>
    <w:rsid w:val="003C202C"/>
    <w:rsid w:val="003C20BE"/>
    <w:rsid w:val="003C2149"/>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4B8"/>
    <w:rsid w:val="003D0795"/>
    <w:rsid w:val="003D0922"/>
    <w:rsid w:val="003D0E8F"/>
    <w:rsid w:val="003D0FE2"/>
    <w:rsid w:val="003D1522"/>
    <w:rsid w:val="003D339D"/>
    <w:rsid w:val="003D3928"/>
    <w:rsid w:val="003D4443"/>
    <w:rsid w:val="003D4D86"/>
    <w:rsid w:val="003D4DC5"/>
    <w:rsid w:val="003D51C4"/>
    <w:rsid w:val="003D531A"/>
    <w:rsid w:val="003D57A6"/>
    <w:rsid w:val="003D5E70"/>
    <w:rsid w:val="003D5F27"/>
    <w:rsid w:val="003D67DC"/>
    <w:rsid w:val="003D6CC6"/>
    <w:rsid w:val="003D6EC6"/>
    <w:rsid w:val="003D7115"/>
    <w:rsid w:val="003D7550"/>
    <w:rsid w:val="003D7DFC"/>
    <w:rsid w:val="003E0283"/>
    <w:rsid w:val="003E0666"/>
    <w:rsid w:val="003E0824"/>
    <w:rsid w:val="003E09F3"/>
    <w:rsid w:val="003E09FF"/>
    <w:rsid w:val="003E0B7F"/>
    <w:rsid w:val="003E13D6"/>
    <w:rsid w:val="003E1860"/>
    <w:rsid w:val="003E1A4D"/>
    <w:rsid w:val="003E1E83"/>
    <w:rsid w:val="003E2090"/>
    <w:rsid w:val="003E34A9"/>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9B9"/>
    <w:rsid w:val="003F5A6B"/>
    <w:rsid w:val="003F60BF"/>
    <w:rsid w:val="003F6457"/>
    <w:rsid w:val="003F6EBB"/>
    <w:rsid w:val="003F7D49"/>
    <w:rsid w:val="003F7E4C"/>
    <w:rsid w:val="003F7FE0"/>
    <w:rsid w:val="00400787"/>
    <w:rsid w:val="0040105E"/>
    <w:rsid w:val="004012A3"/>
    <w:rsid w:val="004013DF"/>
    <w:rsid w:val="00401F6C"/>
    <w:rsid w:val="00402543"/>
    <w:rsid w:val="004025C0"/>
    <w:rsid w:val="004027E7"/>
    <w:rsid w:val="004029A8"/>
    <w:rsid w:val="00402A60"/>
    <w:rsid w:val="00402FB1"/>
    <w:rsid w:val="0040390D"/>
    <w:rsid w:val="00403E26"/>
    <w:rsid w:val="00403E61"/>
    <w:rsid w:val="00404285"/>
    <w:rsid w:val="00404586"/>
    <w:rsid w:val="004047C6"/>
    <w:rsid w:val="00404D4F"/>
    <w:rsid w:val="00405203"/>
    <w:rsid w:val="00405519"/>
    <w:rsid w:val="00405A8E"/>
    <w:rsid w:val="00405C64"/>
    <w:rsid w:val="0040689C"/>
    <w:rsid w:val="0040697D"/>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71F"/>
    <w:rsid w:val="00415855"/>
    <w:rsid w:val="004159A8"/>
    <w:rsid w:val="004160B0"/>
    <w:rsid w:val="0041681C"/>
    <w:rsid w:val="00416C01"/>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3B49"/>
    <w:rsid w:val="00424408"/>
    <w:rsid w:val="00424443"/>
    <w:rsid w:val="00424938"/>
    <w:rsid w:val="00425140"/>
    <w:rsid w:val="004252DA"/>
    <w:rsid w:val="0042557B"/>
    <w:rsid w:val="00425599"/>
    <w:rsid w:val="004258AA"/>
    <w:rsid w:val="00425F91"/>
    <w:rsid w:val="00425FC3"/>
    <w:rsid w:val="00426052"/>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0EF0"/>
    <w:rsid w:val="00431129"/>
    <w:rsid w:val="00431C87"/>
    <w:rsid w:val="00432045"/>
    <w:rsid w:val="00432162"/>
    <w:rsid w:val="004321A3"/>
    <w:rsid w:val="004323AB"/>
    <w:rsid w:val="004324A5"/>
    <w:rsid w:val="004324CD"/>
    <w:rsid w:val="00432634"/>
    <w:rsid w:val="00432BF8"/>
    <w:rsid w:val="00432C10"/>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3A9"/>
    <w:rsid w:val="00440999"/>
    <w:rsid w:val="00440C59"/>
    <w:rsid w:val="00440C80"/>
    <w:rsid w:val="00440C84"/>
    <w:rsid w:val="004419E7"/>
    <w:rsid w:val="00442274"/>
    <w:rsid w:val="0044364A"/>
    <w:rsid w:val="0044394B"/>
    <w:rsid w:val="00443BF0"/>
    <w:rsid w:val="00443FF0"/>
    <w:rsid w:val="00444035"/>
    <w:rsid w:val="004442C6"/>
    <w:rsid w:val="004443E8"/>
    <w:rsid w:val="0044447F"/>
    <w:rsid w:val="00444517"/>
    <w:rsid w:val="004445B1"/>
    <w:rsid w:val="0044486E"/>
    <w:rsid w:val="00444AFF"/>
    <w:rsid w:val="0044511C"/>
    <w:rsid w:val="004459DC"/>
    <w:rsid w:val="004460D2"/>
    <w:rsid w:val="004461AE"/>
    <w:rsid w:val="004464CF"/>
    <w:rsid w:val="00446749"/>
    <w:rsid w:val="00446AB8"/>
    <w:rsid w:val="00446CCC"/>
    <w:rsid w:val="00447B33"/>
    <w:rsid w:val="00450741"/>
    <w:rsid w:val="004508C9"/>
    <w:rsid w:val="00450BD5"/>
    <w:rsid w:val="00451022"/>
    <w:rsid w:val="0045145D"/>
    <w:rsid w:val="00451635"/>
    <w:rsid w:val="00451AC7"/>
    <w:rsid w:val="00452449"/>
    <w:rsid w:val="00452490"/>
    <w:rsid w:val="0045256E"/>
    <w:rsid w:val="004526C0"/>
    <w:rsid w:val="004530AA"/>
    <w:rsid w:val="00453E95"/>
    <w:rsid w:val="00453F03"/>
    <w:rsid w:val="00454420"/>
    <w:rsid w:val="0045477D"/>
    <w:rsid w:val="00454FDF"/>
    <w:rsid w:val="00456089"/>
    <w:rsid w:val="004561CE"/>
    <w:rsid w:val="00456897"/>
    <w:rsid w:val="0045695B"/>
    <w:rsid w:val="0045775A"/>
    <w:rsid w:val="00457D58"/>
    <w:rsid w:val="00460F60"/>
    <w:rsid w:val="0046179F"/>
    <w:rsid w:val="0046182B"/>
    <w:rsid w:val="00461862"/>
    <w:rsid w:val="0046195E"/>
    <w:rsid w:val="00461F33"/>
    <w:rsid w:val="0046238D"/>
    <w:rsid w:val="004623F2"/>
    <w:rsid w:val="00462591"/>
    <w:rsid w:val="004627FC"/>
    <w:rsid w:val="00464ED4"/>
    <w:rsid w:val="004651AA"/>
    <w:rsid w:val="004653DC"/>
    <w:rsid w:val="004656FB"/>
    <w:rsid w:val="00465C10"/>
    <w:rsid w:val="004672C4"/>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623"/>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068"/>
    <w:rsid w:val="00483A52"/>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EA"/>
    <w:rsid w:val="004914F5"/>
    <w:rsid w:val="004916A8"/>
    <w:rsid w:val="00492781"/>
    <w:rsid w:val="00493036"/>
    <w:rsid w:val="00493216"/>
    <w:rsid w:val="004936DD"/>
    <w:rsid w:val="00493CA2"/>
    <w:rsid w:val="00494355"/>
    <w:rsid w:val="00494422"/>
    <w:rsid w:val="0049484B"/>
    <w:rsid w:val="004949E9"/>
    <w:rsid w:val="004954C7"/>
    <w:rsid w:val="004955E4"/>
    <w:rsid w:val="00495E4B"/>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34F"/>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BAD"/>
    <w:rsid w:val="004A7351"/>
    <w:rsid w:val="004A7C60"/>
    <w:rsid w:val="004B08A0"/>
    <w:rsid w:val="004B1834"/>
    <w:rsid w:val="004B1DA2"/>
    <w:rsid w:val="004B1F51"/>
    <w:rsid w:val="004B223C"/>
    <w:rsid w:val="004B31C0"/>
    <w:rsid w:val="004B3885"/>
    <w:rsid w:val="004B38DB"/>
    <w:rsid w:val="004B470F"/>
    <w:rsid w:val="004B4A9C"/>
    <w:rsid w:val="004B4D8C"/>
    <w:rsid w:val="004B5344"/>
    <w:rsid w:val="004B53F6"/>
    <w:rsid w:val="004B571B"/>
    <w:rsid w:val="004B588E"/>
    <w:rsid w:val="004B64D6"/>
    <w:rsid w:val="004B67FE"/>
    <w:rsid w:val="004B76D6"/>
    <w:rsid w:val="004B78B0"/>
    <w:rsid w:val="004B7C9D"/>
    <w:rsid w:val="004B7E6A"/>
    <w:rsid w:val="004C0058"/>
    <w:rsid w:val="004C01DD"/>
    <w:rsid w:val="004C0951"/>
    <w:rsid w:val="004C09FB"/>
    <w:rsid w:val="004C0C53"/>
    <w:rsid w:val="004C0DBC"/>
    <w:rsid w:val="004C0F3B"/>
    <w:rsid w:val="004C106B"/>
    <w:rsid w:val="004C10D9"/>
    <w:rsid w:val="004C1793"/>
    <w:rsid w:val="004C1822"/>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C7A4E"/>
    <w:rsid w:val="004D0777"/>
    <w:rsid w:val="004D1079"/>
    <w:rsid w:val="004D1147"/>
    <w:rsid w:val="004D14C6"/>
    <w:rsid w:val="004D176A"/>
    <w:rsid w:val="004D1914"/>
    <w:rsid w:val="004D1A53"/>
    <w:rsid w:val="004D2025"/>
    <w:rsid w:val="004D22AF"/>
    <w:rsid w:val="004D2495"/>
    <w:rsid w:val="004D2FD2"/>
    <w:rsid w:val="004D3197"/>
    <w:rsid w:val="004D503A"/>
    <w:rsid w:val="004D585F"/>
    <w:rsid w:val="004D58E6"/>
    <w:rsid w:val="004D5E49"/>
    <w:rsid w:val="004D5F52"/>
    <w:rsid w:val="004D6C39"/>
    <w:rsid w:val="004D6F85"/>
    <w:rsid w:val="004D7A0B"/>
    <w:rsid w:val="004E042F"/>
    <w:rsid w:val="004E0903"/>
    <w:rsid w:val="004E0AB2"/>
    <w:rsid w:val="004E104F"/>
    <w:rsid w:val="004E186D"/>
    <w:rsid w:val="004E1B8D"/>
    <w:rsid w:val="004E1B91"/>
    <w:rsid w:val="004E2190"/>
    <w:rsid w:val="004E2F95"/>
    <w:rsid w:val="004E308F"/>
    <w:rsid w:val="004E3408"/>
    <w:rsid w:val="004E373E"/>
    <w:rsid w:val="004E3CC7"/>
    <w:rsid w:val="004E4139"/>
    <w:rsid w:val="004E42BB"/>
    <w:rsid w:val="004E45C7"/>
    <w:rsid w:val="004E4B5E"/>
    <w:rsid w:val="004E4D24"/>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09B4"/>
    <w:rsid w:val="004F11C0"/>
    <w:rsid w:val="004F1967"/>
    <w:rsid w:val="004F2380"/>
    <w:rsid w:val="004F2874"/>
    <w:rsid w:val="004F29CE"/>
    <w:rsid w:val="004F2B3E"/>
    <w:rsid w:val="004F2FEC"/>
    <w:rsid w:val="004F35A3"/>
    <w:rsid w:val="004F35C4"/>
    <w:rsid w:val="004F42CB"/>
    <w:rsid w:val="004F494B"/>
    <w:rsid w:val="004F4B3A"/>
    <w:rsid w:val="004F4D44"/>
    <w:rsid w:val="004F53A5"/>
    <w:rsid w:val="004F5419"/>
    <w:rsid w:val="004F5BCC"/>
    <w:rsid w:val="004F616C"/>
    <w:rsid w:val="004F61B0"/>
    <w:rsid w:val="004F6571"/>
    <w:rsid w:val="004F66F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743"/>
    <w:rsid w:val="00501921"/>
    <w:rsid w:val="005019F8"/>
    <w:rsid w:val="00501BE6"/>
    <w:rsid w:val="00501BEF"/>
    <w:rsid w:val="005025E8"/>
    <w:rsid w:val="00502683"/>
    <w:rsid w:val="005026DC"/>
    <w:rsid w:val="005026EB"/>
    <w:rsid w:val="005033CA"/>
    <w:rsid w:val="00503553"/>
    <w:rsid w:val="00503601"/>
    <w:rsid w:val="0050384A"/>
    <w:rsid w:val="00503E4A"/>
    <w:rsid w:val="00503E86"/>
    <w:rsid w:val="0050408E"/>
    <w:rsid w:val="005047FB"/>
    <w:rsid w:val="005059EE"/>
    <w:rsid w:val="00505DAB"/>
    <w:rsid w:val="00505F66"/>
    <w:rsid w:val="00506F12"/>
    <w:rsid w:val="00507DA9"/>
    <w:rsid w:val="0051015F"/>
    <w:rsid w:val="00510591"/>
    <w:rsid w:val="0051085E"/>
    <w:rsid w:val="00511311"/>
    <w:rsid w:val="005115BB"/>
    <w:rsid w:val="00511706"/>
    <w:rsid w:val="00511870"/>
    <w:rsid w:val="005124E9"/>
    <w:rsid w:val="00512682"/>
    <w:rsid w:val="005127F4"/>
    <w:rsid w:val="005128B5"/>
    <w:rsid w:val="0051304D"/>
    <w:rsid w:val="00513112"/>
    <w:rsid w:val="005135F6"/>
    <w:rsid w:val="00514058"/>
    <w:rsid w:val="00514E40"/>
    <w:rsid w:val="0051510D"/>
    <w:rsid w:val="00515304"/>
    <w:rsid w:val="00515615"/>
    <w:rsid w:val="00515D34"/>
    <w:rsid w:val="00516171"/>
    <w:rsid w:val="0051642F"/>
    <w:rsid w:val="005166A3"/>
    <w:rsid w:val="0051683D"/>
    <w:rsid w:val="005168B7"/>
    <w:rsid w:val="00517234"/>
    <w:rsid w:val="005179E2"/>
    <w:rsid w:val="00517C70"/>
    <w:rsid w:val="00520231"/>
    <w:rsid w:val="00520B34"/>
    <w:rsid w:val="00520F3A"/>
    <w:rsid w:val="00520F4A"/>
    <w:rsid w:val="00520FBC"/>
    <w:rsid w:val="00521275"/>
    <w:rsid w:val="00521459"/>
    <w:rsid w:val="00521AC8"/>
    <w:rsid w:val="00522406"/>
    <w:rsid w:val="00522799"/>
    <w:rsid w:val="00522A81"/>
    <w:rsid w:val="00522CAC"/>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9B1"/>
    <w:rsid w:val="00532A1E"/>
    <w:rsid w:val="0053300D"/>
    <w:rsid w:val="00533C00"/>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F57"/>
    <w:rsid w:val="00540F5E"/>
    <w:rsid w:val="00540FCB"/>
    <w:rsid w:val="005410AB"/>
    <w:rsid w:val="005412FF"/>
    <w:rsid w:val="0054178F"/>
    <w:rsid w:val="00541A92"/>
    <w:rsid w:val="00541AFA"/>
    <w:rsid w:val="00542061"/>
    <w:rsid w:val="00542302"/>
    <w:rsid w:val="00542789"/>
    <w:rsid w:val="005434D1"/>
    <w:rsid w:val="00543873"/>
    <w:rsid w:val="00543B14"/>
    <w:rsid w:val="00543F6A"/>
    <w:rsid w:val="005446BF"/>
    <w:rsid w:val="005446DF"/>
    <w:rsid w:val="00544BC6"/>
    <w:rsid w:val="00544BD7"/>
    <w:rsid w:val="005452CB"/>
    <w:rsid w:val="005453B8"/>
    <w:rsid w:val="0054542F"/>
    <w:rsid w:val="005454E2"/>
    <w:rsid w:val="00545F3A"/>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7CA"/>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9AC"/>
    <w:rsid w:val="00557CAE"/>
    <w:rsid w:val="0056006B"/>
    <w:rsid w:val="0056084F"/>
    <w:rsid w:val="00561549"/>
    <w:rsid w:val="005616B8"/>
    <w:rsid w:val="00561788"/>
    <w:rsid w:val="00561D0B"/>
    <w:rsid w:val="0056256C"/>
    <w:rsid w:val="00562B93"/>
    <w:rsid w:val="00562E3F"/>
    <w:rsid w:val="0056342A"/>
    <w:rsid w:val="00563911"/>
    <w:rsid w:val="00563E43"/>
    <w:rsid w:val="00564E10"/>
    <w:rsid w:val="005650E7"/>
    <w:rsid w:val="005653AF"/>
    <w:rsid w:val="005668FF"/>
    <w:rsid w:val="00566EEE"/>
    <w:rsid w:val="005674D1"/>
    <w:rsid w:val="00567808"/>
    <w:rsid w:val="00567F4F"/>
    <w:rsid w:val="0057085E"/>
    <w:rsid w:val="00570977"/>
    <w:rsid w:val="005709E1"/>
    <w:rsid w:val="0057109D"/>
    <w:rsid w:val="005712A4"/>
    <w:rsid w:val="00571586"/>
    <w:rsid w:val="00571D88"/>
    <w:rsid w:val="00571DFE"/>
    <w:rsid w:val="00571FA4"/>
    <w:rsid w:val="0057252D"/>
    <w:rsid w:val="005725F0"/>
    <w:rsid w:val="005726DD"/>
    <w:rsid w:val="00573217"/>
    <w:rsid w:val="005732B4"/>
    <w:rsid w:val="005732ED"/>
    <w:rsid w:val="0057340E"/>
    <w:rsid w:val="00573BAE"/>
    <w:rsid w:val="00573DE6"/>
    <w:rsid w:val="0057433D"/>
    <w:rsid w:val="005744F0"/>
    <w:rsid w:val="0057454C"/>
    <w:rsid w:val="00574D97"/>
    <w:rsid w:val="00575043"/>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405B"/>
    <w:rsid w:val="00585553"/>
    <w:rsid w:val="00585555"/>
    <w:rsid w:val="00585598"/>
    <w:rsid w:val="00585856"/>
    <w:rsid w:val="005860CF"/>
    <w:rsid w:val="0058665A"/>
    <w:rsid w:val="00586C60"/>
    <w:rsid w:val="00587F13"/>
    <w:rsid w:val="00590057"/>
    <w:rsid w:val="0059019D"/>
    <w:rsid w:val="00590A07"/>
    <w:rsid w:val="00590A28"/>
    <w:rsid w:val="00590EDD"/>
    <w:rsid w:val="00591173"/>
    <w:rsid w:val="00591416"/>
    <w:rsid w:val="00591801"/>
    <w:rsid w:val="005920F8"/>
    <w:rsid w:val="005921AB"/>
    <w:rsid w:val="005925D3"/>
    <w:rsid w:val="005927ED"/>
    <w:rsid w:val="00592861"/>
    <w:rsid w:val="00592C6A"/>
    <w:rsid w:val="00592E74"/>
    <w:rsid w:val="005931C9"/>
    <w:rsid w:val="0059345E"/>
    <w:rsid w:val="005947E3"/>
    <w:rsid w:val="00594800"/>
    <w:rsid w:val="00595713"/>
    <w:rsid w:val="00595ADB"/>
    <w:rsid w:val="00595F4A"/>
    <w:rsid w:val="00595FC2"/>
    <w:rsid w:val="005963D8"/>
    <w:rsid w:val="00596A82"/>
    <w:rsid w:val="00596AD9"/>
    <w:rsid w:val="00596FF7"/>
    <w:rsid w:val="005970BE"/>
    <w:rsid w:val="00597392"/>
    <w:rsid w:val="00597455"/>
    <w:rsid w:val="005979D8"/>
    <w:rsid w:val="005A0875"/>
    <w:rsid w:val="005A0DE1"/>
    <w:rsid w:val="005A14E5"/>
    <w:rsid w:val="005A16D6"/>
    <w:rsid w:val="005A197C"/>
    <w:rsid w:val="005A29EC"/>
    <w:rsid w:val="005A3032"/>
    <w:rsid w:val="005A3D9F"/>
    <w:rsid w:val="005A4036"/>
    <w:rsid w:val="005A44B5"/>
    <w:rsid w:val="005A48F8"/>
    <w:rsid w:val="005A4E8D"/>
    <w:rsid w:val="005A5A6B"/>
    <w:rsid w:val="005A5E82"/>
    <w:rsid w:val="005A5FF0"/>
    <w:rsid w:val="005A63C8"/>
    <w:rsid w:val="005A651F"/>
    <w:rsid w:val="005A6581"/>
    <w:rsid w:val="005A6872"/>
    <w:rsid w:val="005A694A"/>
    <w:rsid w:val="005A6AF8"/>
    <w:rsid w:val="005A6F43"/>
    <w:rsid w:val="005A7641"/>
    <w:rsid w:val="005A7656"/>
    <w:rsid w:val="005A7A60"/>
    <w:rsid w:val="005A7AE9"/>
    <w:rsid w:val="005B04E3"/>
    <w:rsid w:val="005B0C40"/>
    <w:rsid w:val="005B0EA8"/>
    <w:rsid w:val="005B1E18"/>
    <w:rsid w:val="005B22FE"/>
    <w:rsid w:val="005B2719"/>
    <w:rsid w:val="005B279F"/>
    <w:rsid w:val="005B38E7"/>
    <w:rsid w:val="005B3AD9"/>
    <w:rsid w:val="005B3C3C"/>
    <w:rsid w:val="005B3D25"/>
    <w:rsid w:val="005B411F"/>
    <w:rsid w:val="005B4296"/>
    <w:rsid w:val="005B4474"/>
    <w:rsid w:val="005B454B"/>
    <w:rsid w:val="005B4D97"/>
    <w:rsid w:val="005B528E"/>
    <w:rsid w:val="005B54F0"/>
    <w:rsid w:val="005B5AF7"/>
    <w:rsid w:val="005B5F10"/>
    <w:rsid w:val="005B6228"/>
    <w:rsid w:val="005B63B2"/>
    <w:rsid w:val="005B6BFF"/>
    <w:rsid w:val="005B740F"/>
    <w:rsid w:val="005B780E"/>
    <w:rsid w:val="005B7955"/>
    <w:rsid w:val="005B7AAC"/>
    <w:rsid w:val="005B7C28"/>
    <w:rsid w:val="005C0332"/>
    <w:rsid w:val="005C0A97"/>
    <w:rsid w:val="005C10FB"/>
    <w:rsid w:val="005C11A8"/>
    <w:rsid w:val="005C1707"/>
    <w:rsid w:val="005C1D15"/>
    <w:rsid w:val="005C1D57"/>
    <w:rsid w:val="005C25BA"/>
    <w:rsid w:val="005C2A16"/>
    <w:rsid w:val="005C3519"/>
    <w:rsid w:val="005C37B1"/>
    <w:rsid w:val="005C3D07"/>
    <w:rsid w:val="005C3F21"/>
    <w:rsid w:val="005C48DF"/>
    <w:rsid w:val="005C5ACE"/>
    <w:rsid w:val="005C6358"/>
    <w:rsid w:val="005C760C"/>
    <w:rsid w:val="005C7C29"/>
    <w:rsid w:val="005C7CB6"/>
    <w:rsid w:val="005D0323"/>
    <w:rsid w:val="005D0A4A"/>
    <w:rsid w:val="005D0C85"/>
    <w:rsid w:val="005D0F42"/>
    <w:rsid w:val="005D0FCD"/>
    <w:rsid w:val="005D1364"/>
    <w:rsid w:val="005D1E3A"/>
    <w:rsid w:val="005D1EAD"/>
    <w:rsid w:val="005D2CBF"/>
    <w:rsid w:val="005D2DC0"/>
    <w:rsid w:val="005D2E1D"/>
    <w:rsid w:val="005D34C2"/>
    <w:rsid w:val="005D354D"/>
    <w:rsid w:val="005D39C9"/>
    <w:rsid w:val="005D4413"/>
    <w:rsid w:val="005D5091"/>
    <w:rsid w:val="005D5123"/>
    <w:rsid w:val="005D69A5"/>
    <w:rsid w:val="005D6DBE"/>
    <w:rsid w:val="005D7412"/>
    <w:rsid w:val="005D7546"/>
    <w:rsid w:val="005D7A42"/>
    <w:rsid w:val="005D7FB7"/>
    <w:rsid w:val="005E009A"/>
    <w:rsid w:val="005E0399"/>
    <w:rsid w:val="005E0651"/>
    <w:rsid w:val="005E1178"/>
    <w:rsid w:val="005E14ED"/>
    <w:rsid w:val="005E1833"/>
    <w:rsid w:val="005E1B24"/>
    <w:rsid w:val="005E1C2B"/>
    <w:rsid w:val="005E2145"/>
    <w:rsid w:val="005E216B"/>
    <w:rsid w:val="005E21DE"/>
    <w:rsid w:val="005E2CE2"/>
    <w:rsid w:val="005E37D7"/>
    <w:rsid w:val="005E39D2"/>
    <w:rsid w:val="005E3C43"/>
    <w:rsid w:val="005E4655"/>
    <w:rsid w:val="005E4758"/>
    <w:rsid w:val="005E497C"/>
    <w:rsid w:val="005E5A73"/>
    <w:rsid w:val="005E65F9"/>
    <w:rsid w:val="005E6603"/>
    <w:rsid w:val="005E6691"/>
    <w:rsid w:val="005E6E26"/>
    <w:rsid w:val="005E7012"/>
    <w:rsid w:val="005E701F"/>
    <w:rsid w:val="005E7072"/>
    <w:rsid w:val="005E70AC"/>
    <w:rsid w:val="005E7408"/>
    <w:rsid w:val="005E793A"/>
    <w:rsid w:val="005F0A2B"/>
    <w:rsid w:val="005F0DF6"/>
    <w:rsid w:val="005F0F7B"/>
    <w:rsid w:val="005F15F1"/>
    <w:rsid w:val="005F1B33"/>
    <w:rsid w:val="005F2329"/>
    <w:rsid w:val="005F23A7"/>
    <w:rsid w:val="005F2A2D"/>
    <w:rsid w:val="005F2B1C"/>
    <w:rsid w:val="005F2D82"/>
    <w:rsid w:val="005F3134"/>
    <w:rsid w:val="005F3240"/>
    <w:rsid w:val="005F3B55"/>
    <w:rsid w:val="005F3D1E"/>
    <w:rsid w:val="005F3DAD"/>
    <w:rsid w:val="005F41C0"/>
    <w:rsid w:val="005F4328"/>
    <w:rsid w:val="005F4593"/>
    <w:rsid w:val="005F4625"/>
    <w:rsid w:val="005F4664"/>
    <w:rsid w:val="005F4AAE"/>
    <w:rsid w:val="005F4D37"/>
    <w:rsid w:val="005F51EB"/>
    <w:rsid w:val="005F5277"/>
    <w:rsid w:val="005F5909"/>
    <w:rsid w:val="005F5D12"/>
    <w:rsid w:val="005F60B5"/>
    <w:rsid w:val="005F6AC2"/>
    <w:rsid w:val="005F6B39"/>
    <w:rsid w:val="005F6D14"/>
    <w:rsid w:val="005F7A13"/>
    <w:rsid w:val="005F7CF0"/>
    <w:rsid w:val="00600E13"/>
    <w:rsid w:val="00600FA8"/>
    <w:rsid w:val="006011C8"/>
    <w:rsid w:val="006013A8"/>
    <w:rsid w:val="0060188A"/>
    <w:rsid w:val="006019A8"/>
    <w:rsid w:val="00601AA0"/>
    <w:rsid w:val="006025D9"/>
    <w:rsid w:val="00602AAA"/>
    <w:rsid w:val="00602D03"/>
    <w:rsid w:val="006030BC"/>
    <w:rsid w:val="00603329"/>
    <w:rsid w:val="00603488"/>
    <w:rsid w:val="006035C3"/>
    <w:rsid w:val="006040D0"/>
    <w:rsid w:val="00604191"/>
    <w:rsid w:val="006042C4"/>
    <w:rsid w:val="00604833"/>
    <w:rsid w:val="00604843"/>
    <w:rsid w:val="0060488D"/>
    <w:rsid w:val="006049E8"/>
    <w:rsid w:val="00604D58"/>
    <w:rsid w:val="0060558C"/>
    <w:rsid w:val="00605705"/>
    <w:rsid w:val="0060616A"/>
    <w:rsid w:val="006062B2"/>
    <w:rsid w:val="00606434"/>
    <w:rsid w:val="006064C5"/>
    <w:rsid w:val="006071B7"/>
    <w:rsid w:val="00607660"/>
    <w:rsid w:val="006105F8"/>
    <w:rsid w:val="00610840"/>
    <w:rsid w:val="00610B45"/>
    <w:rsid w:val="00610E55"/>
    <w:rsid w:val="006110BC"/>
    <w:rsid w:val="006114FC"/>
    <w:rsid w:val="00611E82"/>
    <w:rsid w:val="00612218"/>
    <w:rsid w:val="006126BC"/>
    <w:rsid w:val="0061279A"/>
    <w:rsid w:val="0061297E"/>
    <w:rsid w:val="00612A98"/>
    <w:rsid w:val="00613D05"/>
    <w:rsid w:val="0061440B"/>
    <w:rsid w:val="0061473D"/>
    <w:rsid w:val="00615133"/>
    <w:rsid w:val="0061526A"/>
    <w:rsid w:val="00615340"/>
    <w:rsid w:val="006157AC"/>
    <w:rsid w:val="00615CF4"/>
    <w:rsid w:val="00615D26"/>
    <w:rsid w:val="0061675B"/>
    <w:rsid w:val="00617449"/>
    <w:rsid w:val="006176FA"/>
    <w:rsid w:val="006177EF"/>
    <w:rsid w:val="00617ADF"/>
    <w:rsid w:val="0062030F"/>
    <w:rsid w:val="006203A9"/>
    <w:rsid w:val="0062095A"/>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246"/>
    <w:rsid w:val="00623546"/>
    <w:rsid w:val="00623783"/>
    <w:rsid w:val="00623976"/>
    <w:rsid w:val="00623D0B"/>
    <w:rsid w:val="006241AA"/>
    <w:rsid w:val="006244C5"/>
    <w:rsid w:val="00624AC5"/>
    <w:rsid w:val="0062524D"/>
    <w:rsid w:val="006255F1"/>
    <w:rsid w:val="00625C3F"/>
    <w:rsid w:val="00625ED8"/>
    <w:rsid w:val="0062608F"/>
    <w:rsid w:val="006260DB"/>
    <w:rsid w:val="00626BAC"/>
    <w:rsid w:val="0062711C"/>
    <w:rsid w:val="00627555"/>
    <w:rsid w:val="00627EC1"/>
    <w:rsid w:val="00630525"/>
    <w:rsid w:val="00630979"/>
    <w:rsid w:val="00630F60"/>
    <w:rsid w:val="00630F6C"/>
    <w:rsid w:val="0063123F"/>
    <w:rsid w:val="006316F5"/>
    <w:rsid w:val="00631878"/>
    <w:rsid w:val="00632295"/>
    <w:rsid w:val="006324AB"/>
    <w:rsid w:val="0063297E"/>
    <w:rsid w:val="00632D2B"/>
    <w:rsid w:val="00633361"/>
    <w:rsid w:val="00633813"/>
    <w:rsid w:val="006341BE"/>
    <w:rsid w:val="00634794"/>
    <w:rsid w:val="00635232"/>
    <w:rsid w:val="0063604B"/>
    <w:rsid w:val="0063604D"/>
    <w:rsid w:val="0063643E"/>
    <w:rsid w:val="00636A13"/>
    <w:rsid w:val="00636E21"/>
    <w:rsid w:val="00637939"/>
    <w:rsid w:val="0064001B"/>
    <w:rsid w:val="006406C7"/>
    <w:rsid w:val="006407A2"/>
    <w:rsid w:val="00640E6C"/>
    <w:rsid w:val="00641959"/>
    <w:rsid w:val="00641B1C"/>
    <w:rsid w:val="00641B4F"/>
    <w:rsid w:val="00641CF9"/>
    <w:rsid w:val="00641E2F"/>
    <w:rsid w:val="00641EC1"/>
    <w:rsid w:val="00642440"/>
    <w:rsid w:val="00642EB8"/>
    <w:rsid w:val="0064336D"/>
    <w:rsid w:val="006437AA"/>
    <w:rsid w:val="0064409F"/>
    <w:rsid w:val="006443EA"/>
    <w:rsid w:val="006444E2"/>
    <w:rsid w:val="00644582"/>
    <w:rsid w:val="006446B7"/>
    <w:rsid w:val="00644803"/>
    <w:rsid w:val="0064497F"/>
    <w:rsid w:val="00644A95"/>
    <w:rsid w:val="00644D39"/>
    <w:rsid w:val="00645158"/>
    <w:rsid w:val="006452DA"/>
    <w:rsid w:val="00645386"/>
    <w:rsid w:val="00645ABC"/>
    <w:rsid w:val="00645EEC"/>
    <w:rsid w:val="00646322"/>
    <w:rsid w:val="00646C89"/>
    <w:rsid w:val="00646D51"/>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92C"/>
    <w:rsid w:val="00654BBA"/>
    <w:rsid w:val="00654CAC"/>
    <w:rsid w:val="00655803"/>
    <w:rsid w:val="00655964"/>
    <w:rsid w:val="00656A09"/>
    <w:rsid w:val="00656BBE"/>
    <w:rsid w:val="00656E51"/>
    <w:rsid w:val="00656E90"/>
    <w:rsid w:val="00656FAD"/>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210"/>
    <w:rsid w:val="00665AB6"/>
    <w:rsid w:val="00665AF0"/>
    <w:rsid w:val="0066719E"/>
    <w:rsid w:val="0066780C"/>
    <w:rsid w:val="0067009D"/>
    <w:rsid w:val="0067034D"/>
    <w:rsid w:val="006706AF"/>
    <w:rsid w:val="006709B2"/>
    <w:rsid w:val="00671525"/>
    <w:rsid w:val="0067165A"/>
    <w:rsid w:val="00671D98"/>
    <w:rsid w:val="00672002"/>
    <w:rsid w:val="006724DC"/>
    <w:rsid w:val="00672625"/>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7A6"/>
    <w:rsid w:val="00677D9B"/>
    <w:rsid w:val="00680201"/>
    <w:rsid w:val="0068036B"/>
    <w:rsid w:val="00680AE7"/>
    <w:rsid w:val="00680BD8"/>
    <w:rsid w:val="00681553"/>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0D2"/>
    <w:rsid w:val="00686133"/>
    <w:rsid w:val="00686CFF"/>
    <w:rsid w:val="0068718C"/>
    <w:rsid w:val="006875BA"/>
    <w:rsid w:val="006878B4"/>
    <w:rsid w:val="00687CA8"/>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C45"/>
    <w:rsid w:val="00695F68"/>
    <w:rsid w:val="00696012"/>
    <w:rsid w:val="006963D4"/>
    <w:rsid w:val="00696549"/>
    <w:rsid w:val="006970B3"/>
    <w:rsid w:val="00697424"/>
    <w:rsid w:val="006A00F9"/>
    <w:rsid w:val="006A0A68"/>
    <w:rsid w:val="006A0DD9"/>
    <w:rsid w:val="006A1411"/>
    <w:rsid w:val="006A18B0"/>
    <w:rsid w:val="006A1F76"/>
    <w:rsid w:val="006A2425"/>
    <w:rsid w:val="006A260A"/>
    <w:rsid w:val="006A2A34"/>
    <w:rsid w:val="006A2FE3"/>
    <w:rsid w:val="006A3870"/>
    <w:rsid w:val="006A3FD6"/>
    <w:rsid w:val="006A47E4"/>
    <w:rsid w:val="006A4BDA"/>
    <w:rsid w:val="006A4C07"/>
    <w:rsid w:val="006A4EE9"/>
    <w:rsid w:val="006A53B8"/>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90"/>
    <w:rsid w:val="006B3BBD"/>
    <w:rsid w:val="006B3F4D"/>
    <w:rsid w:val="006B4091"/>
    <w:rsid w:val="006B4131"/>
    <w:rsid w:val="006B420E"/>
    <w:rsid w:val="006B4737"/>
    <w:rsid w:val="006B4C95"/>
    <w:rsid w:val="006B4C9B"/>
    <w:rsid w:val="006B50C0"/>
    <w:rsid w:val="006B54DB"/>
    <w:rsid w:val="006B55BE"/>
    <w:rsid w:val="006B5637"/>
    <w:rsid w:val="006B582A"/>
    <w:rsid w:val="006B5DA7"/>
    <w:rsid w:val="006B6207"/>
    <w:rsid w:val="006B6DDB"/>
    <w:rsid w:val="006B72E3"/>
    <w:rsid w:val="006B7A88"/>
    <w:rsid w:val="006B7B68"/>
    <w:rsid w:val="006C07DE"/>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C7C82"/>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49"/>
    <w:rsid w:val="006D32D9"/>
    <w:rsid w:val="006D33A4"/>
    <w:rsid w:val="006D4252"/>
    <w:rsid w:val="006D44B4"/>
    <w:rsid w:val="006D4C13"/>
    <w:rsid w:val="006D4E6B"/>
    <w:rsid w:val="006D51A6"/>
    <w:rsid w:val="006D5265"/>
    <w:rsid w:val="006D5549"/>
    <w:rsid w:val="006D5620"/>
    <w:rsid w:val="006D6286"/>
    <w:rsid w:val="006D6865"/>
    <w:rsid w:val="006D7161"/>
    <w:rsid w:val="006D75D1"/>
    <w:rsid w:val="006D796D"/>
    <w:rsid w:val="006D79F4"/>
    <w:rsid w:val="006D7B37"/>
    <w:rsid w:val="006D7F64"/>
    <w:rsid w:val="006E0019"/>
    <w:rsid w:val="006E0123"/>
    <w:rsid w:val="006E0DC6"/>
    <w:rsid w:val="006E0F15"/>
    <w:rsid w:val="006E0F31"/>
    <w:rsid w:val="006E1925"/>
    <w:rsid w:val="006E200F"/>
    <w:rsid w:val="006E24B1"/>
    <w:rsid w:val="006E2A00"/>
    <w:rsid w:val="006E2A99"/>
    <w:rsid w:val="006E2B3F"/>
    <w:rsid w:val="006E2D4F"/>
    <w:rsid w:val="006E3022"/>
    <w:rsid w:val="006E31D4"/>
    <w:rsid w:val="006E473E"/>
    <w:rsid w:val="006E47D1"/>
    <w:rsid w:val="006E5092"/>
    <w:rsid w:val="006E543C"/>
    <w:rsid w:val="006E6337"/>
    <w:rsid w:val="006E65AE"/>
    <w:rsid w:val="006E667D"/>
    <w:rsid w:val="006E67EE"/>
    <w:rsid w:val="006E691F"/>
    <w:rsid w:val="006E6B91"/>
    <w:rsid w:val="006E785D"/>
    <w:rsid w:val="006E7B15"/>
    <w:rsid w:val="006E7D1F"/>
    <w:rsid w:val="006E7DE6"/>
    <w:rsid w:val="006F0510"/>
    <w:rsid w:val="006F0643"/>
    <w:rsid w:val="006F0A81"/>
    <w:rsid w:val="006F0CAC"/>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10F"/>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19CC"/>
    <w:rsid w:val="00702593"/>
    <w:rsid w:val="00702C8B"/>
    <w:rsid w:val="00702E30"/>
    <w:rsid w:val="007039AB"/>
    <w:rsid w:val="00703D41"/>
    <w:rsid w:val="00703F14"/>
    <w:rsid w:val="0070407D"/>
    <w:rsid w:val="007046B4"/>
    <w:rsid w:val="007049FD"/>
    <w:rsid w:val="00705091"/>
    <w:rsid w:val="0070569B"/>
    <w:rsid w:val="00705995"/>
    <w:rsid w:val="00706301"/>
    <w:rsid w:val="00706703"/>
    <w:rsid w:val="00707278"/>
    <w:rsid w:val="00707BF4"/>
    <w:rsid w:val="00707CE9"/>
    <w:rsid w:val="00710385"/>
    <w:rsid w:val="00710ACB"/>
    <w:rsid w:val="00710D24"/>
    <w:rsid w:val="00710E69"/>
    <w:rsid w:val="007112CC"/>
    <w:rsid w:val="00711B0B"/>
    <w:rsid w:val="00711F27"/>
    <w:rsid w:val="00711F5A"/>
    <w:rsid w:val="007122D0"/>
    <w:rsid w:val="007123AB"/>
    <w:rsid w:val="00712789"/>
    <w:rsid w:val="00712E53"/>
    <w:rsid w:val="00712F04"/>
    <w:rsid w:val="00713685"/>
    <w:rsid w:val="007137BD"/>
    <w:rsid w:val="00713917"/>
    <w:rsid w:val="00713E8F"/>
    <w:rsid w:val="00714696"/>
    <w:rsid w:val="007147FB"/>
    <w:rsid w:val="007149BC"/>
    <w:rsid w:val="00714B9F"/>
    <w:rsid w:val="00714F53"/>
    <w:rsid w:val="00714F84"/>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39DD"/>
    <w:rsid w:val="0072467C"/>
    <w:rsid w:val="00724B18"/>
    <w:rsid w:val="0072525D"/>
    <w:rsid w:val="00725286"/>
    <w:rsid w:val="0072534D"/>
    <w:rsid w:val="00725527"/>
    <w:rsid w:val="007264BE"/>
    <w:rsid w:val="007269B6"/>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5697"/>
    <w:rsid w:val="007368C4"/>
    <w:rsid w:val="00736F10"/>
    <w:rsid w:val="00737256"/>
    <w:rsid w:val="00737952"/>
    <w:rsid w:val="00737D7E"/>
    <w:rsid w:val="00737FCD"/>
    <w:rsid w:val="007404B4"/>
    <w:rsid w:val="00740571"/>
    <w:rsid w:val="00741059"/>
    <w:rsid w:val="0074111C"/>
    <w:rsid w:val="00741206"/>
    <w:rsid w:val="007413BE"/>
    <w:rsid w:val="00741DED"/>
    <w:rsid w:val="00742363"/>
    <w:rsid w:val="00743353"/>
    <w:rsid w:val="007438AB"/>
    <w:rsid w:val="00743986"/>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6D3"/>
    <w:rsid w:val="00747A4A"/>
    <w:rsid w:val="00747D25"/>
    <w:rsid w:val="00750124"/>
    <w:rsid w:val="00750282"/>
    <w:rsid w:val="00750A3F"/>
    <w:rsid w:val="00750D3D"/>
    <w:rsid w:val="0075101B"/>
    <w:rsid w:val="00751426"/>
    <w:rsid w:val="00751481"/>
    <w:rsid w:val="0075157E"/>
    <w:rsid w:val="007520DA"/>
    <w:rsid w:val="00752448"/>
    <w:rsid w:val="007526A1"/>
    <w:rsid w:val="00752E46"/>
    <w:rsid w:val="007530C0"/>
    <w:rsid w:val="00753244"/>
    <w:rsid w:val="007535BC"/>
    <w:rsid w:val="00754785"/>
    <w:rsid w:val="00754848"/>
    <w:rsid w:val="00754F9B"/>
    <w:rsid w:val="00755322"/>
    <w:rsid w:val="0075541A"/>
    <w:rsid w:val="00755B5A"/>
    <w:rsid w:val="00755CB4"/>
    <w:rsid w:val="00756078"/>
    <w:rsid w:val="00756116"/>
    <w:rsid w:val="007561BD"/>
    <w:rsid w:val="007561C5"/>
    <w:rsid w:val="00756513"/>
    <w:rsid w:val="007565C6"/>
    <w:rsid w:val="00756BAE"/>
    <w:rsid w:val="00757195"/>
    <w:rsid w:val="0075749D"/>
    <w:rsid w:val="00757A19"/>
    <w:rsid w:val="0076016E"/>
    <w:rsid w:val="00760702"/>
    <w:rsid w:val="0076077D"/>
    <w:rsid w:val="00761811"/>
    <w:rsid w:val="00761835"/>
    <w:rsid w:val="00761D27"/>
    <w:rsid w:val="00762563"/>
    <w:rsid w:val="007625CF"/>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79C8"/>
    <w:rsid w:val="00767EFF"/>
    <w:rsid w:val="007710B6"/>
    <w:rsid w:val="0077282F"/>
    <w:rsid w:val="007731B3"/>
    <w:rsid w:val="007746F7"/>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844"/>
    <w:rsid w:val="00782948"/>
    <w:rsid w:val="00782A62"/>
    <w:rsid w:val="00782BC1"/>
    <w:rsid w:val="00782EBF"/>
    <w:rsid w:val="00782FDA"/>
    <w:rsid w:val="00784118"/>
    <w:rsid w:val="00784251"/>
    <w:rsid w:val="00784B2C"/>
    <w:rsid w:val="00784BC0"/>
    <w:rsid w:val="00784CEB"/>
    <w:rsid w:val="007850B2"/>
    <w:rsid w:val="00785459"/>
    <w:rsid w:val="007862F8"/>
    <w:rsid w:val="00786E13"/>
    <w:rsid w:val="00787810"/>
    <w:rsid w:val="00787977"/>
    <w:rsid w:val="00787A62"/>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5FD1"/>
    <w:rsid w:val="00796AB6"/>
    <w:rsid w:val="00796D70"/>
    <w:rsid w:val="00796E0C"/>
    <w:rsid w:val="00797579"/>
    <w:rsid w:val="007A00A9"/>
    <w:rsid w:val="007A125C"/>
    <w:rsid w:val="007A1ABF"/>
    <w:rsid w:val="007A2875"/>
    <w:rsid w:val="007A2CAB"/>
    <w:rsid w:val="007A3498"/>
    <w:rsid w:val="007A34B8"/>
    <w:rsid w:val="007A3993"/>
    <w:rsid w:val="007A3BEB"/>
    <w:rsid w:val="007A3E50"/>
    <w:rsid w:val="007A42C4"/>
    <w:rsid w:val="007A4677"/>
    <w:rsid w:val="007A4BE1"/>
    <w:rsid w:val="007A4EF4"/>
    <w:rsid w:val="007A5161"/>
    <w:rsid w:val="007A5379"/>
    <w:rsid w:val="007A55CF"/>
    <w:rsid w:val="007A58D0"/>
    <w:rsid w:val="007A5BFF"/>
    <w:rsid w:val="007A632E"/>
    <w:rsid w:val="007A63AF"/>
    <w:rsid w:val="007A6698"/>
    <w:rsid w:val="007A70AF"/>
    <w:rsid w:val="007B0188"/>
    <w:rsid w:val="007B07FD"/>
    <w:rsid w:val="007B0E21"/>
    <w:rsid w:val="007B1258"/>
    <w:rsid w:val="007B1505"/>
    <w:rsid w:val="007B230E"/>
    <w:rsid w:val="007B23BC"/>
    <w:rsid w:val="007B2597"/>
    <w:rsid w:val="007B27A7"/>
    <w:rsid w:val="007B3356"/>
    <w:rsid w:val="007B33E4"/>
    <w:rsid w:val="007B33F2"/>
    <w:rsid w:val="007B3DA5"/>
    <w:rsid w:val="007B40BB"/>
    <w:rsid w:val="007B4407"/>
    <w:rsid w:val="007B4D27"/>
    <w:rsid w:val="007B5265"/>
    <w:rsid w:val="007B5618"/>
    <w:rsid w:val="007B5BC3"/>
    <w:rsid w:val="007B5C4B"/>
    <w:rsid w:val="007B5F7A"/>
    <w:rsid w:val="007B66B7"/>
    <w:rsid w:val="007B68D8"/>
    <w:rsid w:val="007B69A0"/>
    <w:rsid w:val="007B69B2"/>
    <w:rsid w:val="007B6AC7"/>
    <w:rsid w:val="007B6AE7"/>
    <w:rsid w:val="007B6E39"/>
    <w:rsid w:val="007B7591"/>
    <w:rsid w:val="007B7CDA"/>
    <w:rsid w:val="007B7F5F"/>
    <w:rsid w:val="007C00F8"/>
    <w:rsid w:val="007C0179"/>
    <w:rsid w:val="007C0477"/>
    <w:rsid w:val="007C04FC"/>
    <w:rsid w:val="007C18A5"/>
    <w:rsid w:val="007C19BD"/>
    <w:rsid w:val="007C19BF"/>
    <w:rsid w:val="007C1C3E"/>
    <w:rsid w:val="007C207E"/>
    <w:rsid w:val="007C2292"/>
    <w:rsid w:val="007C2996"/>
    <w:rsid w:val="007C2CC5"/>
    <w:rsid w:val="007C2EF9"/>
    <w:rsid w:val="007C30CC"/>
    <w:rsid w:val="007C416F"/>
    <w:rsid w:val="007C4274"/>
    <w:rsid w:val="007C451E"/>
    <w:rsid w:val="007C4B71"/>
    <w:rsid w:val="007C58A1"/>
    <w:rsid w:val="007C5CBF"/>
    <w:rsid w:val="007C5DF2"/>
    <w:rsid w:val="007C6227"/>
    <w:rsid w:val="007C63C5"/>
    <w:rsid w:val="007C6549"/>
    <w:rsid w:val="007C683D"/>
    <w:rsid w:val="007C7152"/>
    <w:rsid w:val="007C721A"/>
    <w:rsid w:val="007C737D"/>
    <w:rsid w:val="007C79CD"/>
    <w:rsid w:val="007D0447"/>
    <w:rsid w:val="007D0604"/>
    <w:rsid w:val="007D09F8"/>
    <w:rsid w:val="007D0A64"/>
    <w:rsid w:val="007D11B1"/>
    <w:rsid w:val="007D147D"/>
    <w:rsid w:val="007D1BB2"/>
    <w:rsid w:val="007D2095"/>
    <w:rsid w:val="007D244D"/>
    <w:rsid w:val="007D2A4B"/>
    <w:rsid w:val="007D2A60"/>
    <w:rsid w:val="007D2E2B"/>
    <w:rsid w:val="007D2E70"/>
    <w:rsid w:val="007D2F41"/>
    <w:rsid w:val="007D37A8"/>
    <w:rsid w:val="007D422A"/>
    <w:rsid w:val="007D43B9"/>
    <w:rsid w:val="007D45D7"/>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63B"/>
    <w:rsid w:val="007F187F"/>
    <w:rsid w:val="007F1952"/>
    <w:rsid w:val="007F1D9B"/>
    <w:rsid w:val="007F208F"/>
    <w:rsid w:val="007F27E9"/>
    <w:rsid w:val="007F27F6"/>
    <w:rsid w:val="007F364B"/>
    <w:rsid w:val="007F495D"/>
    <w:rsid w:val="007F4BD9"/>
    <w:rsid w:val="007F5A71"/>
    <w:rsid w:val="007F6BC5"/>
    <w:rsid w:val="007F710A"/>
    <w:rsid w:val="007F7523"/>
    <w:rsid w:val="00800261"/>
    <w:rsid w:val="0080082A"/>
    <w:rsid w:val="008008F9"/>
    <w:rsid w:val="00800F84"/>
    <w:rsid w:val="008017CE"/>
    <w:rsid w:val="0080181A"/>
    <w:rsid w:val="00801845"/>
    <w:rsid w:val="00801861"/>
    <w:rsid w:val="00801971"/>
    <w:rsid w:val="008025A6"/>
    <w:rsid w:val="00802F5F"/>
    <w:rsid w:val="00803CB4"/>
    <w:rsid w:val="00804016"/>
    <w:rsid w:val="00804021"/>
    <w:rsid w:val="00804382"/>
    <w:rsid w:val="008043AF"/>
    <w:rsid w:val="00804D39"/>
    <w:rsid w:val="00804FF6"/>
    <w:rsid w:val="00805554"/>
    <w:rsid w:val="008056C7"/>
    <w:rsid w:val="00805939"/>
    <w:rsid w:val="00805C19"/>
    <w:rsid w:val="008062F2"/>
    <w:rsid w:val="008067D2"/>
    <w:rsid w:val="00806C2E"/>
    <w:rsid w:val="00807723"/>
    <w:rsid w:val="008077F8"/>
    <w:rsid w:val="008100DB"/>
    <w:rsid w:val="00810107"/>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13F"/>
    <w:rsid w:val="00816875"/>
    <w:rsid w:val="008169FC"/>
    <w:rsid w:val="00816DB3"/>
    <w:rsid w:val="008170B2"/>
    <w:rsid w:val="00817191"/>
    <w:rsid w:val="00817196"/>
    <w:rsid w:val="00817DD3"/>
    <w:rsid w:val="008200D2"/>
    <w:rsid w:val="00820917"/>
    <w:rsid w:val="00820A99"/>
    <w:rsid w:val="00820DA6"/>
    <w:rsid w:val="00820FC1"/>
    <w:rsid w:val="008210B6"/>
    <w:rsid w:val="008220BB"/>
    <w:rsid w:val="00822394"/>
    <w:rsid w:val="00822C9A"/>
    <w:rsid w:val="008236A2"/>
    <w:rsid w:val="00823754"/>
    <w:rsid w:val="00823885"/>
    <w:rsid w:val="00823DEE"/>
    <w:rsid w:val="00823DF8"/>
    <w:rsid w:val="00824BA6"/>
    <w:rsid w:val="0082512B"/>
    <w:rsid w:val="00825317"/>
    <w:rsid w:val="00825437"/>
    <w:rsid w:val="0082619F"/>
    <w:rsid w:val="008261E5"/>
    <w:rsid w:val="008265BF"/>
    <w:rsid w:val="00826746"/>
    <w:rsid w:val="00826938"/>
    <w:rsid w:val="00826B78"/>
    <w:rsid w:val="00826F01"/>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333C"/>
    <w:rsid w:val="0083372F"/>
    <w:rsid w:val="00833813"/>
    <w:rsid w:val="008339E7"/>
    <w:rsid w:val="00833F28"/>
    <w:rsid w:val="008340DF"/>
    <w:rsid w:val="00834EDB"/>
    <w:rsid w:val="008357C5"/>
    <w:rsid w:val="00835C1C"/>
    <w:rsid w:val="00835CA8"/>
    <w:rsid w:val="00835CB4"/>
    <w:rsid w:val="00835D85"/>
    <w:rsid w:val="008360B9"/>
    <w:rsid w:val="008360D4"/>
    <w:rsid w:val="008365D8"/>
    <w:rsid w:val="00836B29"/>
    <w:rsid w:val="008372E8"/>
    <w:rsid w:val="008373E2"/>
    <w:rsid w:val="00837599"/>
    <w:rsid w:val="00837B4B"/>
    <w:rsid w:val="00837EF8"/>
    <w:rsid w:val="00840240"/>
    <w:rsid w:val="008402D0"/>
    <w:rsid w:val="0084047D"/>
    <w:rsid w:val="008405F5"/>
    <w:rsid w:val="00841B4D"/>
    <w:rsid w:val="00841C1F"/>
    <w:rsid w:val="00841EE8"/>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CE5"/>
    <w:rsid w:val="00845E32"/>
    <w:rsid w:val="00845F38"/>
    <w:rsid w:val="008462B6"/>
    <w:rsid w:val="00846C6D"/>
    <w:rsid w:val="00846DBC"/>
    <w:rsid w:val="00846FCE"/>
    <w:rsid w:val="0084700F"/>
    <w:rsid w:val="008472D5"/>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2E98"/>
    <w:rsid w:val="00853B73"/>
    <w:rsid w:val="00853C88"/>
    <w:rsid w:val="00854487"/>
    <w:rsid w:val="0085463D"/>
    <w:rsid w:val="00854B85"/>
    <w:rsid w:val="00854DDE"/>
    <w:rsid w:val="00855790"/>
    <w:rsid w:val="00855C4D"/>
    <w:rsid w:val="00855E03"/>
    <w:rsid w:val="00856B32"/>
    <w:rsid w:val="00856FFE"/>
    <w:rsid w:val="008573CD"/>
    <w:rsid w:val="008574B2"/>
    <w:rsid w:val="00857857"/>
    <w:rsid w:val="008603C1"/>
    <w:rsid w:val="008603EE"/>
    <w:rsid w:val="00860BE1"/>
    <w:rsid w:val="00860DD6"/>
    <w:rsid w:val="00860FA2"/>
    <w:rsid w:val="00861041"/>
    <w:rsid w:val="008611CD"/>
    <w:rsid w:val="008616D1"/>
    <w:rsid w:val="0086198E"/>
    <w:rsid w:val="00861C1C"/>
    <w:rsid w:val="00862121"/>
    <w:rsid w:val="00862B88"/>
    <w:rsid w:val="00862D87"/>
    <w:rsid w:val="008632EB"/>
    <w:rsid w:val="0086330D"/>
    <w:rsid w:val="00863868"/>
    <w:rsid w:val="00863898"/>
    <w:rsid w:val="00864157"/>
    <w:rsid w:val="00864312"/>
    <w:rsid w:val="00864731"/>
    <w:rsid w:val="008649F3"/>
    <w:rsid w:val="00864F48"/>
    <w:rsid w:val="00865240"/>
    <w:rsid w:val="00865376"/>
    <w:rsid w:val="008655C2"/>
    <w:rsid w:val="008658CF"/>
    <w:rsid w:val="00865A40"/>
    <w:rsid w:val="00865B5D"/>
    <w:rsid w:val="00865CA8"/>
    <w:rsid w:val="00865E40"/>
    <w:rsid w:val="00865E41"/>
    <w:rsid w:val="00865F4E"/>
    <w:rsid w:val="0086645C"/>
    <w:rsid w:val="008668AB"/>
    <w:rsid w:val="0086798E"/>
    <w:rsid w:val="008701E4"/>
    <w:rsid w:val="008707B2"/>
    <w:rsid w:val="00870DFB"/>
    <w:rsid w:val="00871117"/>
    <w:rsid w:val="00871242"/>
    <w:rsid w:val="008719EE"/>
    <w:rsid w:val="00871DA1"/>
    <w:rsid w:val="00872A8F"/>
    <w:rsid w:val="00872DB0"/>
    <w:rsid w:val="008737C1"/>
    <w:rsid w:val="00873FEB"/>
    <w:rsid w:val="008742EB"/>
    <w:rsid w:val="008743DD"/>
    <w:rsid w:val="00874488"/>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9F8"/>
    <w:rsid w:val="00880DA1"/>
    <w:rsid w:val="00880FF4"/>
    <w:rsid w:val="00880FFE"/>
    <w:rsid w:val="0088149C"/>
    <w:rsid w:val="008817B7"/>
    <w:rsid w:val="008824E2"/>
    <w:rsid w:val="00882690"/>
    <w:rsid w:val="00882893"/>
    <w:rsid w:val="0088309F"/>
    <w:rsid w:val="008834DA"/>
    <w:rsid w:val="0088413C"/>
    <w:rsid w:val="008844BA"/>
    <w:rsid w:val="0088559F"/>
    <w:rsid w:val="0088589E"/>
    <w:rsid w:val="00885F6E"/>
    <w:rsid w:val="008867E3"/>
    <w:rsid w:val="00886F42"/>
    <w:rsid w:val="00887392"/>
    <w:rsid w:val="008873E7"/>
    <w:rsid w:val="00887BBD"/>
    <w:rsid w:val="00890040"/>
    <w:rsid w:val="00891461"/>
    <w:rsid w:val="00891487"/>
    <w:rsid w:val="008914DB"/>
    <w:rsid w:val="008916DE"/>
    <w:rsid w:val="00891945"/>
    <w:rsid w:val="00891AC7"/>
    <w:rsid w:val="00891C62"/>
    <w:rsid w:val="0089206F"/>
    <w:rsid w:val="00892515"/>
    <w:rsid w:val="00893378"/>
    <w:rsid w:val="00893418"/>
    <w:rsid w:val="00893A42"/>
    <w:rsid w:val="00893A87"/>
    <w:rsid w:val="00893F73"/>
    <w:rsid w:val="00894025"/>
    <w:rsid w:val="00894557"/>
    <w:rsid w:val="00894D6C"/>
    <w:rsid w:val="00894F70"/>
    <w:rsid w:val="00895974"/>
    <w:rsid w:val="00895A4C"/>
    <w:rsid w:val="00896047"/>
    <w:rsid w:val="008960AB"/>
    <w:rsid w:val="00896883"/>
    <w:rsid w:val="00896B2B"/>
    <w:rsid w:val="00896C8A"/>
    <w:rsid w:val="008970E2"/>
    <w:rsid w:val="00897287"/>
    <w:rsid w:val="00897CE8"/>
    <w:rsid w:val="00897F31"/>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579F"/>
    <w:rsid w:val="008A6A27"/>
    <w:rsid w:val="008A6A99"/>
    <w:rsid w:val="008A7247"/>
    <w:rsid w:val="008A73DC"/>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48A"/>
    <w:rsid w:val="008B378A"/>
    <w:rsid w:val="008B3B3B"/>
    <w:rsid w:val="008B3B86"/>
    <w:rsid w:val="008B3F55"/>
    <w:rsid w:val="008B4206"/>
    <w:rsid w:val="008B4290"/>
    <w:rsid w:val="008B46BA"/>
    <w:rsid w:val="008B4E1E"/>
    <w:rsid w:val="008B59DD"/>
    <w:rsid w:val="008B59E7"/>
    <w:rsid w:val="008B5CB8"/>
    <w:rsid w:val="008B5E5E"/>
    <w:rsid w:val="008B5F42"/>
    <w:rsid w:val="008B6354"/>
    <w:rsid w:val="008B6472"/>
    <w:rsid w:val="008B66E7"/>
    <w:rsid w:val="008B6744"/>
    <w:rsid w:val="008B6F67"/>
    <w:rsid w:val="008B732E"/>
    <w:rsid w:val="008B7389"/>
    <w:rsid w:val="008B7FEE"/>
    <w:rsid w:val="008C01DC"/>
    <w:rsid w:val="008C05C6"/>
    <w:rsid w:val="008C072F"/>
    <w:rsid w:val="008C0C15"/>
    <w:rsid w:val="008C0D1F"/>
    <w:rsid w:val="008C0F47"/>
    <w:rsid w:val="008C1807"/>
    <w:rsid w:val="008C1EF6"/>
    <w:rsid w:val="008C1F74"/>
    <w:rsid w:val="008C29CB"/>
    <w:rsid w:val="008C2CC5"/>
    <w:rsid w:val="008C2EC4"/>
    <w:rsid w:val="008C2F9B"/>
    <w:rsid w:val="008C3189"/>
    <w:rsid w:val="008C3225"/>
    <w:rsid w:val="008C36DA"/>
    <w:rsid w:val="008C39B1"/>
    <w:rsid w:val="008C3C85"/>
    <w:rsid w:val="008C4E42"/>
    <w:rsid w:val="008C5A16"/>
    <w:rsid w:val="008C5D1B"/>
    <w:rsid w:val="008C5F24"/>
    <w:rsid w:val="008C628A"/>
    <w:rsid w:val="008C658B"/>
    <w:rsid w:val="008C67C2"/>
    <w:rsid w:val="008C7F4D"/>
    <w:rsid w:val="008D00D8"/>
    <w:rsid w:val="008D09E2"/>
    <w:rsid w:val="008D0EBA"/>
    <w:rsid w:val="008D0F37"/>
    <w:rsid w:val="008D1172"/>
    <w:rsid w:val="008D13E9"/>
    <w:rsid w:val="008D176C"/>
    <w:rsid w:val="008D1FE0"/>
    <w:rsid w:val="008D205E"/>
    <w:rsid w:val="008D26C0"/>
    <w:rsid w:val="008D2929"/>
    <w:rsid w:val="008D2E93"/>
    <w:rsid w:val="008D35A2"/>
    <w:rsid w:val="008D3A51"/>
    <w:rsid w:val="008D474B"/>
    <w:rsid w:val="008D5041"/>
    <w:rsid w:val="008D510D"/>
    <w:rsid w:val="008D5802"/>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6D2"/>
    <w:rsid w:val="008E284F"/>
    <w:rsid w:val="008E289B"/>
    <w:rsid w:val="008E2BED"/>
    <w:rsid w:val="008E3ADC"/>
    <w:rsid w:val="008E3BAB"/>
    <w:rsid w:val="008E4539"/>
    <w:rsid w:val="008E47F4"/>
    <w:rsid w:val="008E4870"/>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E767B"/>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3D62"/>
    <w:rsid w:val="008F5459"/>
    <w:rsid w:val="008F55F4"/>
    <w:rsid w:val="008F574B"/>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25D"/>
    <w:rsid w:val="00903E20"/>
    <w:rsid w:val="009045C6"/>
    <w:rsid w:val="00904606"/>
    <w:rsid w:val="009048B6"/>
    <w:rsid w:val="0090491D"/>
    <w:rsid w:val="009049C5"/>
    <w:rsid w:val="0090548C"/>
    <w:rsid w:val="00906273"/>
    <w:rsid w:val="00906863"/>
    <w:rsid w:val="00906BD3"/>
    <w:rsid w:val="00906BED"/>
    <w:rsid w:val="0090729A"/>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0F7"/>
    <w:rsid w:val="0091401E"/>
    <w:rsid w:val="00914F06"/>
    <w:rsid w:val="00915486"/>
    <w:rsid w:val="009154F1"/>
    <w:rsid w:val="009156B5"/>
    <w:rsid w:val="00915DFE"/>
    <w:rsid w:val="0091605E"/>
    <w:rsid w:val="00916300"/>
    <w:rsid w:val="009164DD"/>
    <w:rsid w:val="009171C7"/>
    <w:rsid w:val="00920332"/>
    <w:rsid w:val="0092033B"/>
    <w:rsid w:val="00920680"/>
    <w:rsid w:val="00920711"/>
    <w:rsid w:val="009208A4"/>
    <w:rsid w:val="00920DB0"/>
    <w:rsid w:val="0092105F"/>
    <w:rsid w:val="00921B64"/>
    <w:rsid w:val="00921D17"/>
    <w:rsid w:val="009229A4"/>
    <w:rsid w:val="00923C74"/>
    <w:rsid w:val="00925DF3"/>
    <w:rsid w:val="00925F52"/>
    <w:rsid w:val="0092736A"/>
    <w:rsid w:val="0092777E"/>
    <w:rsid w:val="00927958"/>
    <w:rsid w:val="00927B77"/>
    <w:rsid w:val="00927C0A"/>
    <w:rsid w:val="00930697"/>
    <w:rsid w:val="00930ECB"/>
    <w:rsid w:val="00931477"/>
    <w:rsid w:val="0093183B"/>
    <w:rsid w:val="009318B2"/>
    <w:rsid w:val="00931D28"/>
    <w:rsid w:val="009323F0"/>
    <w:rsid w:val="00932A41"/>
    <w:rsid w:val="00933A6C"/>
    <w:rsid w:val="00933B9B"/>
    <w:rsid w:val="00933D99"/>
    <w:rsid w:val="009340DE"/>
    <w:rsid w:val="009342BA"/>
    <w:rsid w:val="009346A5"/>
    <w:rsid w:val="009348D6"/>
    <w:rsid w:val="00934D21"/>
    <w:rsid w:val="009355C9"/>
    <w:rsid w:val="00935B38"/>
    <w:rsid w:val="009360FD"/>
    <w:rsid w:val="0093654D"/>
    <w:rsid w:val="00936A31"/>
    <w:rsid w:val="00936CC2"/>
    <w:rsid w:val="009370FE"/>
    <w:rsid w:val="00937105"/>
    <w:rsid w:val="009378FD"/>
    <w:rsid w:val="00937BD0"/>
    <w:rsid w:val="009400BA"/>
    <w:rsid w:val="0094089E"/>
    <w:rsid w:val="00940E8E"/>
    <w:rsid w:val="00941094"/>
    <w:rsid w:val="009413C9"/>
    <w:rsid w:val="0094157C"/>
    <w:rsid w:val="0094167A"/>
    <w:rsid w:val="00941A55"/>
    <w:rsid w:val="00941AAF"/>
    <w:rsid w:val="00941ED8"/>
    <w:rsid w:val="00941EE7"/>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51"/>
    <w:rsid w:val="00947B32"/>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5EF8"/>
    <w:rsid w:val="00956679"/>
    <w:rsid w:val="0095680F"/>
    <w:rsid w:val="00956F8B"/>
    <w:rsid w:val="0095707E"/>
    <w:rsid w:val="009572F0"/>
    <w:rsid w:val="0095759A"/>
    <w:rsid w:val="00957BF5"/>
    <w:rsid w:val="00957EFB"/>
    <w:rsid w:val="00957FE3"/>
    <w:rsid w:val="0096002B"/>
    <w:rsid w:val="0096077F"/>
    <w:rsid w:val="00960A6A"/>
    <w:rsid w:val="00960DED"/>
    <w:rsid w:val="00961062"/>
    <w:rsid w:val="00961457"/>
    <w:rsid w:val="00961695"/>
    <w:rsid w:val="00961A58"/>
    <w:rsid w:val="00961BBF"/>
    <w:rsid w:val="00961C6F"/>
    <w:rsid w:val="00961E39"/>
    <w:rsid w:val="00962D38"/>
    <w:rsid w:val="00963621"/>
    <w:rsid w:val="0096367F"/>
    <w:rsid w:val="009639E7"/>
    <w:rsid w:val="00963FA1"/>
    <w:rsid w:val="00964256"/>
    <w:rsid w:val="009645DD"/>
    <w:rsid w:val="009653EA"/>
    <w:rsid w:val="00965E50"/>
    <w:rsid w:val="009661FB"/>
    <w:rsid w:val="00966599"/>
    <w:rsid w:val="00966AC8"/>
    <w:rsid w:val="0096768D"/>
    <w:rsid w:val="009700CB"/>
    <w:rsid w:val="0097045A"/>
    <w:rsid w:val="0097070E"/>
    <w:rsid w:val="00970C77"/>
    <w:rsid w:val="00970C9D"/>
    <w:rsid w:val="00970EC8"/>
    <w:rsid w:val="0097153E"/>
    <w:rsid w:val="00971580"/>
    <w:rsid w:val="00971E58"/>
    <w:rsid w:val="00972FA1"/>
    <w:rsid w:val="009733D7"/>
    <w:rsid w:val="00973AB4"/>
    <w:rsid w:val="00974014"/>
    <w:rsid w:val="0097450B"/>
    <w:rsid w:val="0097480E"/>
    <w:rsid w:val="009748F0"/>
    <w:rsid w:val="00974917"/>
    <w:rsid w:val="0097492D"/>
    <w:rsid w:val="0097516F"/>
    <w:rsid w:val="00975690"/>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12"/>
    <w:rsid w:val="00983A2F"/>
    <w:rsid w:val="00983A7C"/>
    <w:rsid w:val="009842E2"/>
    <w:rsid w:val="0098433B"/>
    <w:rsid w:val="00984851"/>
    <w:rsid w:val="00984B9A"/>
    <w:rsid w:val="00984E31"/>
    <w:rsid w:val="00984F54"/>
    <w:rsid w:val="00985241"/>
    <w:rsid w:val="00986CF1"/>
    <w:rsid w:val="00986DBA"/>
    <w:rsid w:val="00990125"/>
    <w:rsid w:val="00990BAE"/>
    <w:rsid w:val="00990EF6"/>
    <w:rsid w:val="00990F6A"/>
    <w:rsid w:val="009910F1"/>
    <w:rsid w:val="009912DA"/>
    <w:rsid w:val="0099150C"/>
    <w:rsid w:val="009919D5"/>
    <w:rsid w:val="00991CF9"/>
    <w:rsid w:val="00992366"/>
    <w:rsid w:val="00992B1C"/>
    <w:rsid w:val="00992EBB"/>
    <w:rsid w:val="00992F8C"/>
    <w:rsid w:val="009932A1"/>
    <w:rsid w:val="0099371E"/>
    <w:rsid w:val="00993995"/>
    <w:rsid w:val="009939D2"/>
    <w:rsid w:val="00993E57"/>
    <w:rsid w:val="0099403B"/>
    <w:rsid w:val="00994578"/>
    <w:rsid w:val="009950D2"/>
    <w:rsid w:val="0099571D"/>
    <w:rsid w:val="00995AB9"/>
    <w:rsid w:val="00995C7C"/>
    <w:rsid w:val="009964A4"/>
    <w:rsid w:val="00996AB1"/>
    <w:rsid w:val="00996D22"/>
    <w:rsid w:val="0099711B"/>
    <w:rsid w:val="0099716C"/>
    <w:rsid w:val="009974D7"/>
    <w:rsid w:val="009A00E3"/>
    <w:rsid w:val="009A0273"/>
    <w:rsid w:val="009A0411"/>
    <w:rsid w:val="009A05B6"/>
    <w:rsid w:val="009A144F"/>
    <w:rsid w:val="009A14A7"/>
    <w:rsid w:val="009A1841"/>
    <w:rsid w:val="009A186D"/>
    <w:rsid w:val="009A20DC"/>
    <w:rsid w:val="009A2A8C"/>
    <w:rsid w:val="009A2B53"/>
    <w:rsid w:val="009A2B56"/>
    <w:rsid w:val="009A3537"/>
    <w:rsid w:val="009A3831"/>
    <w:rsid w:val="009A38D8"/>
    <w:rsid w:val="009A3A2E"/>
    <w:rsid w:val="009A3E10"/>
    <w:rsid w:val="009A4F7F"/>
    <w:rsid w:val="009A59A0"/>
    <w:rsid w:val="009A59A1"/>
    <w:rsid w:val="009A66E6"/>
    <w:rsid w:val="009A6F50"/>
    <w:rsid w:val="009A707F"/>
    <w:rsid w:val="009A7903"/>
    <w:rsid w:val="009A7B32"/>
    <w:rsid w:val="009A7E41"/>
    <w:rsid w:val="009B020C"/>
    <w:rsid w:val="009B08AF"/>
    <w:rsid w:val="009B095B"/>
    <w:rsid w:val="009B0F8B"/>
    <w:rsid w:val="009B110D"/>
    <w:rsid w:val="009B13BC"/>
    <w:rsid w:val="009B1CE7"/>
    <w:rsid w:val="009B1E76"/>
    <w:rsid w:val="009B2F17"/>
    <w:rsid w:val="009B332D"/>
    <w:rsid w:val="009B354B"/>
    <w:rsid w:val="009B3742"/>
    <w:rsid w:val="009B4AF0"/>
    <w:rsid w:val="009B4E51"/>
    <w:rsid w:val="009B50F4"/>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180"/>
    <w:rsid w:val="009C2263"/>
    <w:rsid w:val="009C22CA"/>
    <w:rsid w:val="009C2950"/>
    <w:rsid w:val="009C2D2F"/>
    <w:rsid w:val="009C2ED4"/>
    <w:rsid w:val="009C3305"/>
    <w:rsid w:val="009C391F"/>
    <w:rsid w:val="009C3EE5"/>
    <w:rsid w:val="009C4442"/>
    <w:rsid w:val="009C4823"/>
    <w:rsid w:val="009C4B20"/>
    <w:rsid w:val="009C5127"/>
    <w:rsid w:val="009C51A9"/>
    <w:rsid w:val="009C606D"/>
    <w:rsid w:val="009C6180"/>
    <w:rsid w:val="009C6C55"/>
    <w:rsid w:val="009C6D4B"/>
    <w:rsid w:val="009C7E10"/>
    <w:rsid w:val="009D07B1"/>
    <w:rsid w:val="009D07CB"/>
    <w:rsid w:val="009D0D9D"/>
    <w:rsid w:val="009D0E03"/>
    <w:rsid w:val="009D19A7"/>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5ECD"/>
    <w:rsid w:val="009D6559"/>
    <w:rsid w:val="009D6560"/>
    <w:rsid w:val="009D66F5"/>
    <w:rsid w:val="009D756A"/>
    <w:rsid w:val="009D7581"/>
    <w:rsid w:val="009D7890"/>
    <w:rsid w:val="009D79B9"/>
    <w:rsid w:val="009D7E0C"/>
    <w:rsid w:val="009D7EE7"/>
    <w:rsid w:val="009E0CA0"/>
    <w:rsid w:val="009E0D3D"/>
    <w:rsid w:val="009E1118"/>
    <w:rsid w:val="009E1174"/>
    <w:rsid w:val="009E11CA"/>
    <w:rsid w:val="009E1D8B"/>
    <w:rsid w:val="009E217B"/>
    <w:rsid w:val="009E239E"/>
    <w:rsid w:val="009E28C5"/>
    <w:rsid w:val="009E29C5"/>
    <w:rsid w:val="009E2B2C"/>
    <w:rsid w:val="009E2B96"/>
    <w:rsid w:val="009E2BE8"/>
    <w:rsid w:val="009E309C"/>
    <w:rsid w:val="009E369F"/>
    <w:rsid w:val="009E36B9"/>
    <w:rsid w:val="009E3ADE"/>
    <w:rsid w:val="009E3B02"/>
    <w:rsid w:val="009E3C7C"/>
    <w:rsid w:val="009E3D3D"/>
    <w:rsid w:val="009E3DF5"/>
    <w:rsid w:val="009E49DA"/>
    <w:rsid w:val="009E4C90"/>
    <w:rsid w:val="009E5215"/>
    <w:rsid w:val="009E5285"/>
    <w:rsid w:val="009E5570"/>
    <w:rsid w:val="009E5635"/>
    <w:rsid w:val="009E58C1"/>
    <w:rsid w:val="009E5AB8"/>
    <w:rsid w:val="009E5BAD"/>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88"/>
    <w:rsid w:val="009F25E8"/>
    <w:rsid w:val="009F2A53"/>
    <w:rsid w:val="009F33F4"/>
    <w:rsid w:val="009F3A9E"/>
    <w:rsid w:val="009F3B80"/>
    <w:rsid w:val="009F3DE6"/>
    <w:rsid w:val="009F448F"/>
    <w:rsid w:val="009F494C"/>
    <w:rsid w:val="009F4C50"/>
    <w:rsid w:val="009F503B"/>
    <w:rsid w:val="009F51F4"/>
    <w:rsid w:val="009F5817"/>
    <w:rsid w:val="009F5963"/>
    <w:rsid w:val="009F59C7"/>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3AB0"/>
    <w:rsid w:val="00A14038"/>
    <w:rsid w:val="00A14130"/>
    <w:rsid w:val="00A142A1"/>
    <w:rsid w:val="00A143D8"/>
    <w:rsid w:val="00A149E6"/>
    <w:rsid w:val="00A14A49"/>
    <w:rsid w:val="00A14F6C"/>
    <w:rsid w:val="00A1551F"/>
    <w:rsid w:val="00A1559F"/>
    <w:rsid w:val="00A15606"/>
    <w:rsid w:val="00A15640"/>
    <w:rsid w:val="00A15661"/>
    <w:rsid w:val="00A15F64"/>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4F5"/>
    <w:rsid w:val="00A2572C"/>
    <w:rsid w:val="00A25A1B"/>
    <w:rsid w:val="00A25B3A"/>
    <w:rsid w:val="00A25CAE"/>
    <w:rsid w:val="00A25D31"/>
    <w:rsid w:val="00A25D63"/>
    <w:rsid w:val="00A26409"/>
    <w:rsid w:val="00A267CB"/>
    <w:rsid w:val="00A269EB"/>
    <w:rsid w:val="00A26A2A"/>
    <w:rsid w:val="00A26B01"/>
    <w:rsid w:val="00A26B3A"/>
    <w:rsid w:val="00A26BE5"/>
    <w:rsid w:val="00A2720B"/>
    <w:rsid w:val="00A273FE"/>
    <w:rsid w:val="00A27485"/>
    <w:rsid w:val="00A27763"/>
    <w:rsid w:val="00A27AFC"/>
    <w:rsid w:val="00A27B47"/>
    <w:rsid w:val="00A3041F"/>
    <w:rsid w:val="00A30D38"/>
    <w:rsid w:val="00A30F60"/>
    <w:rsid w:val="00A31376"/>
    <w:rsid w:val="00A3138B"/>
    <w:rsid w:val="00A31649"/>
    <w:rsid w:val="00A31D9E"/>
    <w:rsid w:val="00A32712"/>
    <w:rsid w:val="00A33608"/>
    <w:rsid w:val="00A33F16"/>
    <w:rsid w:val="00A340DE"/>
    <w:rsid w:val="00A341FA"/>
    <w:rsid w:val="00A3428A"/>
    <w:rsid w:val="00A343BB"/>
    <w:rsid w:val="00A34530"/>
    <w:rsid w:val="00A345D2"/>
    <w:rsid w:val="00A34C7A"/>
    <w:rsid w:val="00A34DC6"/>
    <w:rsid w:val="00A3527C"/>
    <w:rsid w:val="00A35378"/>
    <w:rsid w:val="00A35984"/>
    <w:rsid w:val="00A36938"/>
    <w:rsid w:val="00A36BE3"/>
    <w:rsid w:val="00A372AB"/>
    <w:rsid w:val="00A37384"/>
    <w:rsid w:val="00A3770C"/>
    <w:rsid w:val="00A4044C"/>
    <w:rsid w:val="00A4048D"/>
    <w:rsid w:val="00A40CCA"/>
    <w:rsid w:val="00A4161C"/>
    <w:rsid w:val="00A41916"/>
    <w:rsid w:val="00A41D59"/>
    <w:rsid w:val="00A4203E"/>
    <w:rsid w:val="00A42541"/>
    <w:rsid w:val="00A426E9"/>
    <w:rsid w:val="00A42B0D"/>
    <w:rsid w:val="00A42F5B"/>
    <w:rsid w:val="00A43595"/>
    <w:rsid w:val="00A436C2"/>
    <w:rsid w:val="00A43ABA"/>
    <w:rsid w:val="00A43B01"/>
    <w:rsid w:val="00A43ED8"/>
    <w:rsid w:val="00A44726"/>
    <w:rsid w:val="00A45A3B"/>
    <w:rsid w:val="00A45C8E"/>
    <w:rsid w:val="00A4612E"/>
    <w:rsid w:val="00A46605"/>
    <w:rsid w:val="00A46666"/>
    <w:rsid w:val="00A468FB"/>
    <w:rsid w:val="00A4715E"/>
    <w:rsid w:val="00A476AA"/>
    <w:rsid w:val="00A47B82"/>
    <w:rsid w:val="00A47BF8"/>
    <w:rsid w:val="00A50108"/>
    <w:rsid w:val="00A50433"/>
    <w:rsid w:val="00A50495"/>
    <w:rsid w:val="00A50767"/>
    <w:rsid w:val="00A50EF9"/>
    <w:rsid w:val="00A51038"/>
    <w:rsid w:val="00A522BB"/>
    <w:rsid w:val="00A52668"/>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38E"/>
    <w:rsid w:val="00A605CE"/>
    <w:rsid w:val="00A6101D"/>
    <w:rsid w:val="00A6179D"/>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E52"/>
    <w:rsid w:val="00A652DF"/>
    <w:rsid w:val="00A65718"/>
    <w:rsid w:val="00A65D19"/>
    <w:rsid w:val="00A65EA4"/>
    <w:rsid w:val="00A65EA9"/>
    <w:rsid w:val="00A66947"/>
    <w:rsid w:val="00A700F0"/>
    <w:rsid w:val="00A70F9E"/>
    <w:rsid w:val="00A712DD"/>
    <w:rsid w:val="00A71807"/>
    <w:rsid w:val="00A719C0"/>
    <w:rsid w:val="00A719F3"/>
    <w:rsid w:val="00A723CE"/>
    <w:rsid w:val="00A728BE"/>
    <w:rsid w:val="00A7301B"/>
    <w:rsid w:val="00A73371"/>
    <w:rsid w:val="00A734E7"/>
    <w:rsid w:val="00A73A2E"/>
    <w:rsid w:val="00A73DCA"/>
    <w:rsid w:val="00A740E3"/>
    <w:rsid w:val="00A740F8"/>
    <w:rsid w:val="00A747AD"/>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61E"/>
    <w:rsid w:val="00A84A61"/>
    <w:rsid w:val="00A84B05"/>
    <w:rsid w:val="00A8536F"/>
    <w:rsid w:val="00A8556F"/>
    <w:rsid w:val="00A858FA"/>
    <w:rsid w:val="00A85AC6"/>
    <w:rsid w:val="00A85E86"/>
    <w:rsid w:val="00A86170"/>
    <w:rsid w:val="00A86194"/>
    <w:rsid w:val="00A8627A"/>
    <w:rsid w:val="00A8662B"/>
    <w:rsid w:val="00A86A52"/>
    <w:rsid w:val="00A86C60"/>
    <w:rsid w:val="00A86D43"/>
    <w:rsid w:val="00A86FDB"/>
    <w:rsid w:val="00A87B56"/>
    <w:rsid w:val="00A87C6E"/>
    <w:rsid w:val="00A90509"/>
    <w:rsid w:val="00A909DF"/>
    <w:rsid w:val="00A90D97"/>
    <w:rsid w:val="00A90FC1"/>
    <w:rsid w:val="00A91557"/>
    <w:rsid w:val="00A9155B"/>
    <w:rsid w:val="00A9179A"/>
    <w:rsid w:val="00A91AC9"/>
    <w:rsid w:val="00A91C7E"/>
    <w:rsid w:val="00A923D5"/>
    <w:rsid w:val="00A9282E"/>
    <w:rsid w:val="00A936C6"/>
    <w:rsid w:val="00A93B9B"/>
    <w:rsid w:val="00A9414C"/>
    <w:rsid w:val="00A94930"/>
    <w:rsid w:val="00A95278"/>
    <w:rsid w:val="00A95F97"/>
    <w:rsid w:val="00A96357"/>
    <w:rsid w:val="00A96539"/>
    <w:rsid w:val="00A96799"/>
    <w:rsid w:val="00A9688A"/>
    <w:rsid w:val="00A970D6"/>
    <w:rsid w:val="00A97492"/>
    <w:rsid w:val="00AA02B8"/>
    <w:rsid w:val="00AA0386"/>
    <w:rsid w:val="00AA0DA8"/>
    <w:rsid w:val="00AA0DC7"/>
    <w:rsid w:val="00AA0FB2"/>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32"/>
    <w:rsid w:val="00AA665F"/>
    <w:rsid w:val="00AA6859"/>
    <w:rsid w:val="00AA6C51"/>
    <w:rsid w:val="00AA7DD4"/>
    <w:rsid w:val="00AA7EAC"/>
    <w:rsid w:val="00AB04F7"/>
    <w:rsid w:val="00AB0F2C"/>
    <w:rsid w:val="00AB10FA"/>
    <w:rsid w:val="00AB1190"/>
    <w:rsid w:val="00AB2AB3"/>
    <w:rsid w:val="00AB2D58"/>
    <w:rsid w:val="00AB3B7B"/>
    <w:rsid w:val="00AB3B8F"/>
    <w:rsid w:val="00AB3C27"/>
    <w:rsid w:val="00AB4A03"/>
    <w:rsid w:val="00AB4C44"/>
    <w:rsid w:val="00AB52C3"/>
    <w:rsid w:val="00AB52D4"/>
    <w:rsid w:val="00AB580B"/>
    <w:rsid w:val="00AB5BE1"/>
    <w:rsid w:val="00AB5E4A"/>
    <w:rsid w:val="00AB6099"/>
    <w:rsid w:val="00AB6DF2"/>
    <w:rsid w:val="00AB6EEF"/>
    <w:rsid w:val="00AB7438"/>
    <w:rsid w:val="00AC04D8"/>
    <w:rsid w:val="00AC0F9C"/>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227"/>
    <w:rsid w:val="00AD47C5"/>
    <w:rsid w:val="00AD481A"/>
    <w:rsid w:val="00AD4A19"/>
    <w:rsid w:val="00AD4F0A"/>
    <w:rsid w:val="00AD4F53"/>
    <w:rsid w:val="00AD5324"/>
    <w:rsid w:val="00AD5509"/>
    <w:rsid w:val="00AD5C1C"/>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34F"/>
    <w:rsid w:val="00AE2409"/>
    <w:rsid w:val="00AE2781"/>
    <w:rsid w:val="00AE394E"/>
    <w:rsid w:val="00AE3C7C"/>
    <w:rsid w:val="00AE4039"/>
    <w:rsid w:val="00AE42C1"/>
    <w:rsid w:val="00AE4334"/>
    <w:rsid w:val="00AE4454"/>
    <w:rsid w:val="00AE497C"/>
    <w:rsid w:val="00AE4AD8"/>
    <w:rsid w:val="00AE532C"/>
    <w:rsid w:val="00AE574C"/>
    <w:rsid w:val="00AE59AA"/>
    <w:rsid w:val="00AE5C0D"/>
    <w:rsid w:val="00AE5E91"/>
    <w:rsid w:val="00AE628B"/>
    <w:rsid w:val="00AE663C"/>
    <w:rsid w:val="00AE7A9A"/>
    <w:rsid w:val="00AF0869"/>
    <w:rsid w:val="00AF120B"/>
    <w:rsid w:val="00AF1A50"/>
    <w:rsid w:val="00AF1B5D"/>
    <w:rsid w:val="00AF2063"/>
    <w:rsid w:val="00AF20AD"/>
    <w:rsid w:val="00AF28F7"/>
    <w:rsid w:val="00AF2C94"/>
    <w:rsid w:val="00AF300A"/>
    <w:rsid w:val="00AF3093"/>
    <w:rsid w:val="00AF39D6"/>
    <w:rsid w:val="00AF3ACB"/>
    <w:rsid w:val="00AF4036"/>
    <w:rsid w:val="00AF4119"/>
    <w:rsid w:val="00AF4399"/>
    <w:rsid w:val="00AF448F"/>
    <w:rsid w:val="00AF454A"/>
    <w:rsid w:val="00AF4745"/>
    <w:rsid w:val="00AF546D"/>
    <w:rsid w:val="00AF54AE"/>
    <w:rsid w:val="00AF591F"/>
    <w:rsid w:val="00AF5ECC"/>
    <w:rsid w:val="00AF6296"/>
    <w:rsid w:val="00AF62DA"/>
    <w:rsid w:val="00AF678B"/>
    <w:rsid w:val="00AF6918"/>
    <w:rsid w:val="00AF6F36"/>
    <w:rsid w:val="00AF7391"/>
    <w:rsid w:val="00AF764A"/>
    <w:rsid w:val="00B001D0"/>
    <w:rsid w:val="00B0072E"/>
    <w:rsid w:val="00B008DD"/>
    <w:rsid w:val="00B00B7B"/>
    <w:rsid w:val="00B00DBB"/>
    <w:rsid w:val="00B0171C"/>
    <w:rsid w:val="00B022FC"/>
    <w:rsid w:val="00B0231D"/>
    <w:rsid w:val="00B02839"/>
    <w:rsid w:val="00B028FD"/>
    <w:rsid w:val="00B02F4F"/>
    <w:rsid w:val="00B03209"/>
    <w:rsid w:val="00B03D0B"/>
    <w:rsid w:val="00B03E17"/>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73C"/>
    <w:rsid w:val="00B13DAE"/>
    <w:rsid w:val="00B14244"/>
    <w:rsid w:val="00B143B3"/>
    <w:rsid w:val="00B144B9"/>
    <w:rsid w:val="00B1459A"/>
    <w:rsid w:val="00B14632"/>
    <w:rsid w:val="00B14855"/>
    <w:rsid w:val="00B149E7"/>
    <w:rsid w:val="00B14A5E"/>
    <w:rsid w:val="00B1521D"/>
    <w:rsid w:val="00B152E2"/>
    <w:rsid w:val="00B16635"/>
    <w:rsid w:val="00B16B1E"/>
    <w:rsid w:val="00B16BB1"/>
    <w:rsid w:val="00B16BF2"/>
    <w:rsid w:val="00B17082"/>
    <w:rsid w:val="00B17362"/>
    <w:rsid w:val="00B1779C"/>
    <w:rsid w:val="00B17E7D"/>
    <w:rsid w:val="00B17FB0"/>
    <w:rsid w:val="00B20174"/>
    <w:rsid w:val="00B20D63"/>
    <w:rsid w:val="00B20F39"/>
    <w:rsid w:val="00B21735"/>
    <w:rsid w:val="00B218D9"/>
    <w:rsid w:val="00B221C3"/>
    <w:rsid w:val="00B22256"/>
    <w:rsid w:val="00B22A89"/>
    <w:rsid w:val="00B22FB3"/>
    <w:rsid w:val="00B23530"/>
    <w:rsid w:val="00B2395A"/>
    <w:rsid w:val="00B23EDB"/>
    <w:rsid w:val="00B23F02"/>
    <w:rsid w:val="00B2400C"/>
    <w:rsid w:val="00B24540"/>
    <w:rsid w:val="00B24845"/>
    <w:rsid w:val="00B24BD7"/>
    <w:rsid w:val="00B24E4E"/>
    <w:rsid w:val="00B2523D"/>
    <w:rsid w:val="00B25AB0"/>
    <w:rsid w:val="00B260DA"/>
    <w:rsid w:val="00B26186"/>
    <w:rsid w:val="00B26AA1"/>
    <w:rsid w:val="00B26DEE"/>
    <w:rsid w:val="00B276A3"/>
    <w:rsid w:val="00B27AA0"/>
    <w:rsid w:val="00B27C48"/>
    <w:rsid w:val="00B300C9"/>
    <w:rsid w:val="00B304E1"/>
    <w:rsid w:val="00B30FA6"/>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69B8"/>
    <w:rsid w:val="00B370C8"/>
    <w:rsid w:val="00B3718D"/>
    <w:rsid w:val="00B372F1"/>
    <w:rsid w:val="00B379CC"/>
    <w:rsid w:val="00B37C54"/>
    <w:rsid w:val="00B40067"/>
    <w:rsid w:val="00B401F3"/>
    <w:rsid w:val="00B407D3"/>
    <w:rsid w:val="00B40D8A"/>
    <w:rsid w:val="00B41419"/>
    <w:rsid w:val="00B4177A"/>
    <w:rsid w:val="00B41E91"/>
    <w:rsid w:val="00B41FC7"/>
    <w:rsid w:val="00B42015"/>
    <w:rsid w:val="00B42654"/>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3DF"/>
    <w:rsid w:val="00B52465"/>
    <w:rsid w:val="00B52A6D"/>
    <w:rsid w:val="00B53177"/>
    <w:rsid w:val="00B5320C"/>
    <w:rsid w:val="00B5334C"/>
    <w:rsid w:val="00B5392A"/>
    <w:rsid w:val="00B541BA"/>
    <w:rsid w:val="00B545F8"/>
    <w:rsid w:val="00B54B80"/>
    <w:rsid w:val="00B55269"/>
    <w:rsid w:val="00B55279"/>
    <w:rsid w:val="00B55766"/>
    <w:rsid w:val="00B55E32"/>
    <w:rsid w:val="00B56C46"/>
    <w:rsid w:val="00B578ED"/>
    <w:rsid w:val="00B57999"/>
    <w:rsid w:val="00B60001"/>
    <w:rsid w:val="00B60EFA"/>
    <w:rsid w:val="00B611C9"/>
    <w:rsid w:val="00B6120D"/>
    <w:rsid w:val="00B615D3"/>
    <w:rsid w:val="00B61C4E"/>
    <w:rsid w:val="00B61EC4"/>
    <w:rsid w:val="00B62DF5"/>
    <w:rsid w:val="00B62F01"/>
    <w:rsid w:val="00B632CA"/>
    <w:rsid w:val="00B639DE"/>
    <w:rsid w:val="00B63B18"/>
    <w:rsid w:val="00B63B56"/>
    <w:rsid w:val="00B63CDE"/>
    <w:rsid w:val="00B64507"/>
    <w:rsid w:val="00B64AC1"/>
    <w:rsid w:val="00B64B3F"/>
    <w:rsid w:val="00B6501F"/>
    <w:rsid w:val="00B65417"/>
    <w:rsid w:val="00B6592E"/>
    <w:rsid w:val="00B6593F"/>
    <w:rsid w:val="00B65B4A"/>
    <w:rsid w:val="00B65FE4"/>
    <w:rsid w:val="00B6676E"/>
    <w:rsid w:val="00B6698D"/>
    <w:rsid w:val="00B66CBE"/>
    <w:rsid w:val="00B66E77"/>
    <w:rsid w:val="00B670F5"/>
    <w:rsid w:val="00B70137"/>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292"/>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626"/>
    <w:rsid w:val="00B84897"/>
    <w:rsid w:val="00B857A3"/>
    <w:rsid w:val="00B85B24"/>
    <w:rsid w:val="00B86160"/>
    <w:rsid w:val="00B861DB"/>
    <w:rsid w:val="00B86230"/>
    <w:rsid w:val="00B86582"/>
    <w:rsid w:val="00B86830"/>
    <w:rsid w:val="00B86EF2"/>
    <w:rsid w:val="00B872B3"/>
    <w:rsid w:val="00B87359"/>
    <w:rsid w:val="00B87427"/>
    <w:rsid w:val="00B876B5"/>
    <w:rsid w:val="00B876E5"/>
    <w:rsid w:val="00B87B59"/>
    <w:rsid w:val="00B87E95"/>
    <w:rsid w:val="00B87FBC"/>
    <w:rsid w:val="00B90338"/>
    <w:rsid w:val="00B907BD"/>
    <w:rsid w:val="00B90D65"/>
    <w:rsid w:val="00B914A1"/>
    <w:rsid w:val="00B91DB7"/>
    <w:rsid w:val="00B9217D"/>
    <w:rsid w:val="00B927D1"/>
    <w:rsid w:val="00B92B0E"/>
    <w:rsid w:val="00B93151"/>
    <w:rsid w:val="00B93933"/>
    <w:rsid w:val="00B93AA1"/>
    <w:rsid w:val="00B943CB"/>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97E1D"/>
    <w:rsid w:val="00BA03BF"/>
    <w:rsid w:val="00BA0584"/>
    <w:rsid w:val="00BA0C69"/>
    <w:rsid w:val="00BA0EA2"/>
    <w:rsid w:val="00BA15C8"/>
    <w:rsid w:val="00BA1880"/>
    <w:rsid w:val="00BA1992"/>
    <w:rsid w:val="00BA1A4D"/>
    <w:rsid w:val="00BA1E23"/>
    <w:rsid w:val="00BA2281"/>
    <w:rsid w:val="00BA230D"/>
    <w:rsid w:val="00BA245C"/>
    <w:rsid w:val="00BA24B1"/>
    <w:rsid w:val="00BA255F"/>
    <w:rsid w:val="00BA25F4"/>
    <w:rsid w:val="00BA2C9C"/>
    <w:rsid w:val="00BA3208"/>
    <w:rsid w:val="00BA3649"/>
    <w:rsid w:val="00BA3734"/>
    <w:rsid w:val="00BA38EC"/>
    <w:rsid w:val="00BA3C73"/>
    <w:rsid w:val="00BA3FDA"/>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35C"/>
    <w:rsid w:val="00BB7961"/>
    <w:rsid w:val="00BB79D0"/>
    <w:rsid w:val="00BB7CDB"/>
    <w:rsid w:val="00BC0199"/>
    <w:rsid w:val="00BC01C7"/>
    <w:rsid w:val="00BC071B"/>
    <w:rsid w:val="00BC0823"/>
    <w:rsid w:val="00BC0A27"/>
    <w:rsid w:val="00BC110F"/>
    <w:rsid w:val="00BC2917"/>
    <w:rsid w:val="00BC2AB6"/>
    <w:rsid w:val="00BC32C9"/>
    <w:rsid w:val="00BC3325"/>
    <w:rsid w:val="00BC3366"/>
    <w:rsid w:val="00BC365F"/>
    <w:rsid w:val="00BC38AA"/>
    <w:rsid w:val="00BC4016"/>
    <w:rsid w:val="00BC4027"/>
    <w:rsid w:val="00BC464A"/>
    <w:rsid w:val="00BC56B4"/>
    <w:rsid w:val="00BC58C1"/>
    <w:rsid w:val="00BC5D4F"/>
    <w:rsid w:val="00BC614D"/>
    <w:rsid w:val="00BC61E2"/>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1A3"/>
    <w:rsid w:val="00BD234A"/>
    <w:rsid w:val="00BD2417"/>
    <w:rsid w:val="00BD28AC"/>
    <w:rsid w:val="00BD2A66"/>
    <w:rsid w:val="00BD2EC7"/>
    <w:rsid w:val="00BD3AEF"/>
    <w:rsid w:val="00BD3D07"/>
    <w:rsid w:val="00BD4159"/>
    <w:rsid w:val="00BD41AD"/>
    <w:rsid w:val="00BD446A"/>
    <w:rsid w:val="00BD44B7"/>
    <w:rsid w:val="00BD4C4D"/>
    <w:rsid w:val="00BD62AF"/>
    <w:rsid w:val="00BD6413"/>
    <w:rsid w:val="00BD65A5"/>
    <w:rsid w:val="00BD67E5"/>
    <w:rsid w:val="00BD68F0"/>
    <w:rsid w:val="00BD6918"/>
    <w:rsid w:val="00BD6B0C"/>
    <w:rsid w:val="00BD6B6A"/>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02D"/>
    <w:rsid w:val="00BE44DC"/>
    <w:rsid w:val="00BE48DE"/>
    <w:rsid w:val="00BE4E2A"/>
    <w:rsid w:val="00BE52AB"/>
    <w:rsid w:val="00BE5BBE"/>
    <w:rsid w:val="00BE5C1B"/>
    <w:rsid w:val="00BE5E4E"/>
    <w:rsid w:val="00BE6574"/>
    <w:rsid w:val="00BE6B8F"/>
    <w:rsid w:val="00BE7C62"/>
    <w:rsid w:val="00BE7E58"/>
    <w:rsid w:val="00BF007D"/>
    <w:rsid w:val="00BF08A5"/>
    <w:rsid w:val="00BF0933"/>
    <w:rsid w:val="00BF0FA5"/>
    <w:rsid w:val="00BF136D"/>
    <w:rsid w:val="00BF1CD3"/>
    <w:rsid w:val="00BF1D67"/>
    <w:rsid w:val="00BF1D8C"/>
    <w:rsid w:val="00BF1E6B"/>
    <w:rsid w:val="00BF1FF6"/>
    <w:rsid w:val="00BF20FD"/>
    <w:rsid w:val="00BF2847"/>
    <w:rsid w:val="00BF297D"/>
    <w:rsid w:val="00BF2AAE"/>
    <w:rsid w:val="00BF2D6E"/>
    <w:rsid w:val="00BF35EE"/>
    <w:rsid w:val="00BF3683"/>
    <w:rsid w:val="00BF371D"/>
    <w:rsid w:val="00BF37FD"/>
    <w:rsid w:val="00BF39F5"/>
    <w:rsid w:val="00BF3BAC"/>
    <w:rsid w:val="00BF42A2"/>
    <w:rsid w:val="00BF49AB"/>
    <w:rsid w:val="00BF55DA"/>
    <w:rsid w:val="00BF59B2"/>
    <w:rsid w:val="00BF5BFC"/>
    <w:rsid w:val="00BF63FD"/>
    <w:rsid w:val="00BF6906"/>
    <w:rsid w:val="00BF69CC"/>
    <w:rsid w:val="00BF6F62"/>
    <w:rsid w:val="00BF6FE4"/>
    <w:rsid w:val="00BF7398"/>
    <w:rsid w:val="00BF747F"/>
    <w:rsid w:val="00BF7D6B"/>
    <w:rsid w:val="00BF7DD0"/>
    <w:rsid w:val="00C00298"/>
    <w:rsid w:val="00C0072C"/>
    <w:rsid w:val="00C007A4"/>
    <w:rsid w:val="00C00981"/>
    <w:rsid w:val="00C0141E"/>
    <w:rsid w:val="00C01481"/>
    <w:rsid w:val="00C015EC"/>
    <w:rsid w:val="00C01A88"/>
    <w:rsid w:val="00C01C81"/>
    <w:rsid w:val="00C01C92"/>
    <w:rsid w:val="00C02174"/>
    <w:rsid w:val="00C025AA"/>
    <w:rsid w:val="00C02A86"/>
    <w:rsid w:val="00C02A96"/>
    <w:rsid w:val="00C03DBD"/>
    <w:rsid w:val="00C042AB"/>
    <w:rsid w:val="00C046E1"/>
    <w:rsid w:val="00C05099"/>
    <w:rsid w:val="00C05FFB"/>
    <w:rsid w:val="00C0645C"/>
    <w:rsid w:val="00C066F8"/>
    <w:rsid w:val="00C06987"/>
    <w:rsid w:val="00C06C45"/>
    <w:rsid w:val="00C06D7B"/>
    <w:rsid w:val="00C071FE"/>
    <w:rsid w:val="00C072DE"/>
    <w:rsid w:val="00C075BF"/>
    <w:rsid w:val="00C078FE"/>
    <w:rsid w:val="00C079F7"/>
    <w:rsid w:val="00C07D8D"/>
    <w:rsid w:val="00C10E2E"/>
    <w:rsid w:val="00C11112"/>
    <w:rsid w:val="00C1151C"/>
    <w:rsid w:val="00C11D78"/>
    <w:rsid w:val="00C120F5"/>
    <w:rsid w:val="00C122A7"/>
    <w:rsid w:val="00C1241F"/>
    <w:rsid w:val="00C12809"/>
    <w:rsid w:val="00C12A7B"/>
    <w:rsid w:val="00C12F5C"/>
    <w:rsid w:val="00C1326A"/>
    <w:rsid w:val="00C13AAA"/>
    <w:rsid w:val="00C13EDE"/>
    <w:rsid w:val="00C146CE"/>
    <w:rsid w:val="00C14997"/>
    <w:rsid w:val="00C14EB7"/>
    <w:rsid w:val="00C14F93"/>
    <w:rsid w:val="00C156B9"/>
    <w:rsid w:val="00C158AE"/>
    <w:rsid w:val="00C15A1A"/>
    <w:rsid w:val="00C16FAB"/>
    <w:rsid w:val="00C16FC8"/>
    <w:rsid w:val="00C17166"/>
    <w:rsid w:val="00C17A1E"/>
    <w:rsid w:val="00C17F48"/>
    <w:rsid w:val="00C20428"/>
    <w:rsid w:val="00C20AA5"/>
    <w:rsid w:val="00C21627"/>
    <w:rsid w:val="00C22058"/>
    <w:rsid w:val="00C2215B"/>
    <w:rsid w:val="00C22348"/>
    <w:rsid w:val="00C2282C"/>
    <w:rsid w:val="00C22AE7"/>
    <w:rsid w:val="00C22B24"/>
    <w:rsid w:val="00C22C2E"/>
    <w:rsid w:val="00C22EDD"/>
    <w:rsid w:val="00C22F38"/>
    <w:rsid w:val="00C233A6"/>
    <w:rsid w:val="00C235C0"/>
    <w:rsid w:val="00C23DFF"/>
    <w:rsid w:val="00C243AF"/>
    <w:rsid w:val="00C24CF3"/>
    <w:rsid w:val="00C24D4A"/>
    <w:rsid w:val="00C257ED"/>
    <w:rsid w:val="00C263B4"/>
    <w:rsid w:val="00C263ED"/>
    <w:rsid w:val="00C2641F"/>
    <w:rsid w:val="00C26696"/>
    <w:rsid w:val="00C26A16"/>
    <w:rsid w:val="00C26BE4"/>
    <w:rsid w:val="00C26ED3"/>
    <w:rsid w:val="00C26FC7"/>
    <w:rsid w:val="00C273CD"/>
    <w:rsid w:val="00C27766"/>
    <w:rsid w:val="00C279F7"/>
    <w:rsid w:val="00C27AEA"/>
    <w:rsid w:val="00C305AC"/>
    <w:rsid w:val="00C30688"/>
    <w:rsid w:val="00C30734"/>
    <w:rsid w:val="00C3073E"/>
    <w:rsid w:val="00C30B28"/>
    <w:rsid w:val="00C30FF9"/>
    <w:rsid w:val="00C31BA9"/>
    <w:rsid w:val="00C31D4D"/>
    <w:rsid w:val="00C31D52"/>
    <w:rsid w:val="00C3224F"/>
    <w:rsid w:val="00C33230"/>
    <w:rsid w:val="00C333AE"/>
    <w:rsid w:val="00C338CF"/>
    <w:rsid w:val="00C34108"/>
    <w:rsid w:val="00C342A3"/>
    <w:rsid w:val="00C34596"/>
    <w:rsid w:val="00C3485D"/>
    <w:rsid w:val="00C34A7F"/>
    <w:rsid w:val="00C35624"/>
    <w:rsid w:val="00C35751"/>
    <w:rsid w:val="00C35A11"/>
    <w:rsid w:val="00C35C47"/>
    <w:rsid w:val="00C36158"/>
    <w:rsid w:val="00C36441"/>
    <w:rsid w:val="00C365BA"/>
    <w:rsid w:val="00C367EB"/>
    <w:rsid w:val="00C36910"/>
    <w:rsid w:val="00C36953"/>
    <w:rsid w:val="00C3726E"/>
    <w:rsid w:val="00C37BFD"/>
    <w:rsid w:val="00C37C47"/>
    <w:rsid w:val="00C37E5C"/>
    <w:rsid w:val="00C40318"/>
    <w:rsid w:val="00C407EF"/>
    <w:rsid w:val="00C4142F"/>
    <w:rsid w:val="00C41A4D"/>
    <w:rsid w:val="00C41D69"/>
    <w:rsid w:val="00C41F59"/>
    <w:rsid w:val="00C41FA4"/>
    <w:rsid w:val="00C42733"/>
    <w:rsid w:val="00C4293F"/>
    <w:rsid w:val="00C42F27"/>
    <w:rsid w:val="00C43218"/>
    <w:rsid w:val="00C432B0"/>
    <w:rsid w:val="00C433F2"/>
    <w:rsid w:val="00C43EFF"/>
    <w:rsid w:val="00C44211"/>
    <w:rsid w:val="00C442BA"/>
    <w:rsid w:val="00C443EE"/>
    <w:rsid w:val="00C445A1"/>
    <w:rsid w:val="00C4483F"/>
    <w:rsid w:val="00C44F71"/>
    <w:rsid w:val="00C451B4"/>
    <w:rsid w:val="00C45327"/>
    <w:rsid w:val="00C4551B"/>
    <w:rsid w:val="00C457A0"/>
    <w:rsid w:val="00C46831"/>
    <w:rsid w:val="00C469AA"/>
    <w:rsid w:val="00C47FA2"/>
    <w:rsid w:val="00C51023"/>
    <w:rsid w:val="00C5134B"/>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95"/>
    <w:rsid w:val="00C635CE"/>
    <w:rsid w:val="00C636F3"/>
    <w:rsid w:val="00C6394D"/>
    <w:rsid w:val="00C64095"/>
    <w:rsid w:val="00C64490"/>
    <w:rsid w:val="00C64A92"/>
    <w:rsid w:val="00C64E91"/>
    <w:rsid w:val="00C64F84"/>
    <w:rsid w:val="00C653C2"/>
    <w:rsid w:val="00C6590C"/>
    <w:rsid w:val="00C65F32"/>
    <w:rsid w:val="00C6608B"/>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314"/>
    <w:rsid w:val="00C735D7"/>
    <w:rsid w:val="00C73627"/>
    <w:rsid w:val="00C73666"/>
    <w:rsid w:val="00C7401A"/>
    <w:rsid w:val="00C742B9"/>
    <w:rsid w:val="00C744E1"/>
    <w:rsid w:val="00C74FFC"/>
    <w:rsid w:val="00C7548F"/>
    <w:rsid w:val="00C75631"/>
    <w:rsid w:val="00C7573D"/>
    <w:rsid w:val="00C758D7"/>
    <w:rsid w:val="00C758F4"/>
    <w:rsid w:val="00C759B1"/>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1AC"/>
    <w:rsid w:val="00C8575C"/>
    <w:rsid w:val="00C85DCA"/>
    <w:rsid w:val="00C85FDB"/>
    <w:rsid w:val="00C8609F"/>
    <w:rsid w:val="00C86B24"/>
    <w:rsid w:val="00C8701E"/>
    <w:rsid w:val="00C87441"/>
    <w:rsid w:val="00C87903"/>
    <w:rsid w:val="00C87AE5"/>
    <w:rsid w:val="00C87E56"/>
    <w:rsid w:val="00C87E78"/>
    <w:rsid w:val="00C87F6E"/>
    <w:rsid w:val="00C90008"/>
    <w:rsid w:val="00C901BF"/>
    <w:rsid w:val="00C9099D"/>
    <w:rsid w:val="00C90AD4"/>
    <w:rsid w:val="00C90B31"/>
    <w:rsid w:val="00C90F91"/>
    <w:rsid w:val="00C911A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31C"/>
    <w:rsid w:val="00C9556C"/>
    <w:rsid w:val="00C955DC"/>
    <w:rsid w:val="00C95719"/>
    <w:rsid w:val="00C95A0C"/>
    <w:rsid w:val="00C95F0E"/>
    <w:rsid w:val="00C96141"/>
    <w:rsid w:val="00C9623B"/>
    <w:rsid w:val="00C968CA"/>
    <w:rsid w:val="00C9732A"/>
    <w:rsid w:val="00C977EA"/>
    <w:rsid w:val="00C978DC"/>
    <w:rsid w:val="00C97913"/>
    <w:rsid w:val="00C979D4"/>
    <w:rsid w:val="00C979E8"/>
    <w:rsid w:val="00C97D2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3F67"/>
    <w:rsid w:val="00CA400B"/>
    <w:rsid w:val="00CA42A1"/>
    <w:rsid w:val="00CA4D0F"/>
    <w:rsid w:val="00CA4D1C"/>
    <w:rsid w:val="00CA4ED9"/>
    <w:rsid w:val="00CA4F1E"/>
    <w:rsid w:val="00CA59AE"/>
    <w:rsid w:val="00CA5AB1"/>
    <w:rsid w:val="00CA5DE6"/>
    <w:rsid w:val="00CA6038"/>
    <w:rsid w:val="00CA61B7"/>
    <w:rsid w:val="00CA6434"/>
    <w:rsid w:val="00CA6BFB"/>
    <w:rsid w:val="00CA706F"/>
    <w:rsid w:val="00CA7088"/>
    <w:rsid w:val="00CA70C5"/>
    <w:rsid w:val="00CA7111"/>
    <w:rsid w:val="00CA783E"/>
    <w:rsid w:val="00CB08FD"/>
    <w:rsid w:val="00CB1A44"/>
    <w:rsid w:val="00CB1B9E"/>
    <w:rsid w:val="00CB2745"/>
    <w:rsid w:val="00CB287A"/>
    <w:rsid w:val="00CB2C14"/>
    <w:rsid w:val="00CB309E"/>
    <w:rsid w:val="00CB4A0B"/>
    <w:rsid w:val="00CB4C09"/>
    <w:rsid w:val="00CB5568"/>
    <w:rsid w:val="00CB5634"/>
    <w:rsid w:val="00CB624B"/>
    <w:rsid w:val="00CB6621"/>
    <w:rsid w:val="00CB7011"/>
    <w:rsid w:val="00CB7124"/>
    <w:rsid w:val="00CB7D0A"/>
    <w:rsid w:val="00CB7FA2"/>
    <w:rsid w:val="00CC02BC"/>
    <w:rsid w:val="00CC05F8"/>
    <w:rsid w:val="00CC0718"/>
    <w:rsid w:val="00CC091C"/>
    <w:rsid w:val="00CC1349"/>
    <w:rsid w:val="00CC141E"/>
    <w:rsid w:val="00CC241E"/>
    <w:rsid w:val="00CC27DF"/>
    <w:rsid w:val="00CC2E52"/>
    <w:rsid w:val="00CC2F1D"/>
    <w:rsid w:val="00CC3558"/>
    <w:rsid w:val="00CC3DE1"/>
    <w:rsid w:val="00CC3ED1"/>
    <w:rsid w:val="00CC4131"/>
    <w:rsid w:val="00CC413C"/>
    <w:rsid w:val="00CC4246"/>
    <w:rsid w:val="00CC44A4"/>
    <w:rsid w:val="00CC4C3E"/>
    <w:rsid w:val="00CC4F79"/>
    <w:rsid w:val="00CC5011"/>
    <w:rsid w:val="00CC5DB5"/>
    <w:rsid w:val="00CC625B"/>
    <w:rsid w:val="00CC6EBA"/>
    <w:rsid w:val="00CC704D"/>
    <w:rsid w:val="00CC7563"/>
    <w:rsid w:val="00CC75D1"/>
    <w:rsid w:val="00CD0028"/>
    <w:rsid w:val="00CD01E3"/>
    <w:rsid w:val="00CD0CFD"/>
    <w:rsid w:val="00CD0F9C"/>
    <w:rsid w:val="00CD143B"/>
    <w:rsid w:val="00CD1655"/>
    <w:rsid w:val="00CD1785"/>
    <w:rsid w:val="00CD1F65"/>
    <w:rsid w:val="00CD2168"/>
    <w:rsid w:val="00CD26FC"/>
    <w:rsid w:val="00CD28F1"/>
    <w:rsid w:val="00CD2AA3"/>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3C01"/>
    <w:rsid w:val="00CE422D"/>
    <w:rsid w:val="00CE4880"/>
    <w:rsid w:val="00CE494E"/>
    <w:rsid w:val="00CE4CFA"/>
    <w:rsid w:val="00CE521F"/>
    <w:rsid w:val="00CE52BF"/>
    <w:rsid w:val="00CE5616"/>
    <w:rsid w:val="00CE56D5"/>
    <w:rsid w:val="00CE5705"/>
    <w:rsid w:val="00CE5EAB"/>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3C48"/>
    <w:rsid w:val="00CF40BC"/>
    <w:rsid w:val="00CF43A3"/>
    <w:rsid w:val="00CF47E6"/>
    <w:rsid w:val="00CF47EE"/>
    <w:rsid w:val="00CF4FDF"/>
    <w:rsid w:val="00CF63FB"/>
    <w:rsid w:val="00CF6888"/>
    <w:rsid w:val="00CF68B3"/>
    <w:rsid w:val="00CF6D26"/>
    <w:rsid w:val="00CF75CB"/>
    <w:rsid w:val="00CF7BBE"/>
    <w:rsid w:val="00D0007E"/>
    <w:rsid w:val="00D0010E"/>
    <w:rsid w:val="00D00120"/>
    <w:rsid w:val="00D003BE"/>
    <w:rsid w:val="00D008B4"/>
    <w:rsid w:val="00D00C82"/>
    <w:rsid w:val="00D00D23"/>
    <w:rsid w:val="00D01732"/>
    <w:rsid w:val="00D024B2"/>
    <w:rsid w:val="00D02BC6"/>
    <w:rsid w:val="00D0325B"/>
    <w:rsid w:val="00D03493"/>
    <w:rsid w:val="00D034A4"/>
    <w:rsid w:val="00D035BD"/>
    <w:rsid w:val="00D036F2"/>
    <w:rsid w:val="00D03765"/>
    <w:rsid w:val="00D037A2"/>
    <w:rsid w:val="00D03D12"/>
    <w:rsid w:val="00D040BF"/>
    <w:rsid w:val="00D041D4"/>
    <w:rsid w:val="00D0433C"/>
    <w:rsid w:val="00D04474"/>
    <w:rsid w:val="00D044A3"/>
    <w:rsid w:val="00D04A25"/>
    <w:rsid w:val="00D04C90"/>
    <w:rsid w:val="00D05548"/>
    <w:rsid w:val="00D05AEA"/>
    <w:rsid w:val="00D063EB"/>
    <w:rsid w:val="00D068B3"/>
    <w:rsid w:val="00D06AB6"/>
    <w:rsid w:val="00D06BC6"/>
    <w:rsid w:val="00D07429"/>
    <w:rsid w:val="00D07A78"/>
    <w:rsid w:val="00D07DBF"/>
    <w:rsid w:val="00D07DF9"/>
    <w:rsid w:val="00D10182"/>
    <w:rsid w:val="00D1039A"/>
    <w:rsid w:val="00D1054A"/>
    <w:rsid w:val="00D113A4"/>
    <w:rsid w:val="00D12762"/>
    <w:rsid w:val="00D12F00"/>
    <w:rsid w:val="00D1327F"/>
    <w:rsid w:val="00D13812"/>
    <w:rsid w:val="00D13858"/>
    <w:rsid w:val="00D13AC1"/>
    <w:rsid w:val="00D141A8"/>
    <w:rsid w:val="00D14771"/>
    <w:rsid w:val="00D148FF"/>
    <w:rsid w:val="00D14911"/>
    <w:rsid w:val="00D14B3D"/>
    <w:rsid w:val="00D14FBF"/>
    <w:rsid w:val="00D154BE"/>
    <w:rsid w:val="00D15A65"/>
    <w:rsid w:val="00D15BFB"/>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664"/>
    <w:rsid w:val="00D326F3"/>
    <w:rsid w:val="00D32706"/>
    <w:rsid w:val="00D32821"/>
    <w:rsid w:val="00D3319C"/>
    <w:rsid w:val="00D33599"/>
    <w:rsid w:val="00D335AF"/>
    <w:rsid w:val="00D33727"/>
    <w:rsid w:val="00D33BF3"/>
    <w:rsid w:val="00D341D8"/>
    <w:rsid w:val="00D34692"/>
    <w:rsid w:val="00D34FF0"/>
    <w:rsid w:val="00D351FF"/>
    <w:rsid w:val="00D35970"/>
    <w:rsid w:val="00D359DD"/>
    <w:rsid w:val="00D35CC0"/>
    <w:rsid w:val="00D35EA6"/>
    <w:rsid w:val="00D3645B"/>
    <w:rsid w:val="00D36853"/>
    <w:rsid w:val="00D36DE6"/>
    <w:rsid w:val="00D37794"/>
    <w:rsid w:val="00D37BFE"/>
    <w:rsid w:val="00D4075E"/>
    <w:rsid w:val="00D40AE1"/>
    <w:rsid w:val="00D40C6A"/>
    <w:rsid w:val="00D40F2E"/>
    <w:rsid w:val="00D41645"/>
    <w:rsid w:val="00D416F1"/>
    <w:rsid w:val="00D4187A"/>
    <w:rsid w:val="00D419A3"/>
    <w:rsid w:val="00D4247F"/>
    <w:rsid w:val="00D4270A"/>
    <w:rsid w:val="00D42C76"/>
    <w:rsid w:val="00D42E19"/>
    <w:rsid w:val="00D433BC"/>
    <w:rsid w:val="00D4342A"/>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44F"/>
    <w:rsid w:val="00D47975"/>
    <w:rsid w:val="00D47B5F"/>
    <w:rsid w:val="00D5031A"/>
    <w:rsid w:val="00D508AB"/>
    <w:rsid w:val="00D50ED2"/>
    <w:rsid w:val="00D5106E"/>
    <w:rsid w:val="00D514D8"/>
    <w:rsid w:val="00D5183A"/>
    <w:rsid w:val="00D51889"/>
    <w:rsid w:val="00D51EB9"/>
    <w:rsid w:val="00D52661"/>
    <w:rsid w:val="00D528EA"/>
    <w:rsid w:val="00D53077"/>
    <w:rsid w:val="00D5344C"/>
    <w:rsid w:val="00D5363E"/>
    <w:rsid w:val="00D53718"/>
    <w:rsid w:val="00D53E9C"/>
    <w:rsid w:val="00D53F3D"/>
    <w:rsid w:val="00D540E8"/>
    <w:rsid w:val="00D54195"/>
    <w:rsid w:val="00D54570"/>
    <w:rsid w:val="00D54C2B"/>
    <w:rsid w:val="00D55291"/>
    <w:rsid w:val="00D559CC"/>
    <w:rsid w:val="00D55BDD"/>
    <w:rsid w:val="00D55E3E"/>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E84"/>
    <w:rsid w:val="00D62F40"/>
    <w:rsid w:val="00D6349D"/>
    <w:rsid w:val="00D63720"/>
    <w:rsid w:val="00D637D6"/>
    <w:rsid w:val="00D638E9"/>
    <w:rsid w:val="00D63E7A"/>
    <w:rsid w:val="00D64272"/>
    <w:rsid w:val="00D64715"/>
    <w:rsid w:val="00D64938"/>
    <w:rsid w:val="00D64FD2"/>
    <w:rsid w:val="00D652A5"/>
    <w:rsid w:val="00D655A1"/>
    <w:rsid w:val="00D65B3B"/>
    <w:rsid w:val="00D65EC7"/>
    <w:rsid w:val="00D665CB"/>
    <w:rsid w:val="00D66E9C"/>
    <w:rsid w:val="00D674BB"/>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63F"/>
    <w:rsid w:val="00D73B38"/>
    <w:rsid w:val="00D73E8A"/>
    <w:rsid w:val="00D746B1"/>
    <w:rsid w:val="00D7478C"/>
    <w:rsid w:val="00D74BB3"/>
    <w:rsid w:val="00D750B8"/>
    <w:rsid w:val="00D75BE5"/>
    <w:rsid w:val="00D76204"/>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4B6"/>
    <w:rsid w:val="00D86535"/>
    <w:rsid w:val="00D8695F"/>
    <w:rsid w:val="00D87092"/>
    <w:rsid w:val="00D87697"/>
    <w:rsid w:val="00D8784F"/>
    <w:rsid w:val="00D87F81"/>
    <w:rsid w:val="00D90051"/>
    <w:rsid w:val="00D905FD"/>
    <w:rsid w:val="00D90735"/>
    <w:rsid w:val="00D907EB"/>
    <w:rsid w:val="00D90B5E"/>
    <w:rsid w:val="00D90D5C"/>
    <w:rsid w:val="00D91300"/>
    <w:rsid w:val="00D91795"/>
    <w:rsid w:val="00D9197D"/>
    <w:rsid w:val="00D91CBF"/>
    <w:rsid w:val="00D91DA2"/>
    <w:rsid w:val="00D91F03"/>
    <w:rsid w:val="00D928E7"/>
    <w:rsid w:val="00D92C9E"/>
    <w:rsid w:val="00D92CAF"/>
    <w:rsid w:val="00D92CC6"/>
    <w:rsid w:val="00D92D19"/>
    <w:rsid w:val="00D93054"/>
    <w:rsid w:val="00D939E3"/>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2767"/>
    <w:rsid w:val="00DA30AD"/>
    <w:rsid w:val="00DA312A"/>
    <w:rsid w:val="00DA3155"/>
    <w:rsid w:val="00DA36F0"/>
    <w:rsid w:val="00DA380A"/>
    <w:rsid w:val="00DA4028"/>
    <w:rsid w:val="00DA4A1C"/>
    <w:rsid w:val="00DA4A7A"/>
    <w:rsid w:val="00DA5E91"/>
    <w:rsid w:val="00DA60F2"/>
    <w:rsid w:val="00DA62D9"/>
    <w:rsid w:val="00DA6A48"/>
    <w:rsid w:val="00DA6A89"/>
    <w:rsid w:val="00DA7454"/>
    <w:rsid w:val="00DA756C"/>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5E4"/>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0FF5"/>
    <w:rsid w:val="00DC114C"/>
    <w:rsid w:val="00DC15F5"/>
    <w:rsid w:val="00DC170E"/>
    <w:rsid w:val="00DC1781"/>
    <w:rsid w:val="00DC1E02"/>
    <w:rsid w:val="00DC1EF5"/>
    <w:rsid w:val="00DC2F16"/>
    <w:rsid w:val="00DC311E"/>
    <w:rsid w:val="00DC3BAE"/>
    <w:rsid w:val="00DC407C"/>
    <w:rsid w:val="00DC4E47"/>
    <w:rsid w:val="00DC506A"/>
    <w:rsid w:val="00DC5216"/>
    <w:rsid w:val="00DC538A"/>
    <w:rsid w:val="00DC5A6F"/>
    <w:rsid w:val="00DC6691"/>
    <w:rsid w:val="00DC6B37"/>
    <w:rsid w:val="00DC6C57"/>
    <w:rsid w:val="00DC6FE7"/>
    <w:rsid w:val="00DC7494"/>
    <w:rsid w:val="00DC7607"/>
    <w:rsid w:val="00DC76DF"/>
    <w:rsid w:val="00DC7823"/>
    <w:rsid w:val="00DC7CF5"/>
    <w:rsid w:val="00DC7DA7"/>
    <w:rsid w:val="00DD01B1"/>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6EAA"/>
    <w:rsid w:val="00DD7204"/>
    <w:rsid w:val="00DD7631"/>
    <w:rsid w:val="00DD76D8"/>
    <w:rsid w:val="00DD7D11"/>
    <w:rsid w:val="00DD7FC7"/>
    <w:rsid w:val="00DE0101"/>
    <w:rsid w:val="00DE05FF"/>
    <w:rsid w:val="00DE11C5"/>
    <w:rsid w:val="00DE21A3"/>
    <w:rsid w:val="00DE2A3D"/>
    <w:rsid w:val="00DE30BF"/>
    <w:rsid w:val="00DE450C"/>
    <w:rsid w:val="00DE45B6"/>
    <w:rsid w:val="00DE46AC"/>
    <w:rsid w:val="00DE5108"/>
    <w:rsid w:val="00DE5187"/>
    <w:rsid w:val="00DE57A4"/>
    <w:rsid w:val="00DE5ADB"/>
    <w:rsid w:val="00DE6A4A"/>
    <w:rsid w:val="00DE70A0"/>
    <w:rsid w:val="00DE71B7"/>
    <w:rsid w:val="00DE7B00"/>
    <w:rsid w:val="00DF01C4"/>
    <w:rsid w:val="00DF068F"/>
    <w:rsid w:val="00DF0952"/>
    <w:rsid w:val="00DF0AB2"/>
    <w:rsid w:val="00DF0C3D"/>
    <w:rsid w:val="00DF10F3"/>
    <w:rsid w:val="00DF12D7"/>
    <w:rsid w:val="00DF1661"/>
    <w:rsid w:val="00DF18CF"/>
    <w:rsid w:val="00DF1A48"/>
    <w:rsid w:val="00DF1B29"/>
    <w:rsid w:val="00DF1D49"/>
    <w:rsid w:val="00DF2324"/>
    <w:rsid w:val="00DF2588"/>
    <w:rsid w:val="00DF25A9"/>
    <w:rsid w:val="00DF26E9"/>
    <w:rsid w:val="00DF352E"/>
    <w:rsid w:val="00DF38C4"/>
    <w:rsid w:val="00DF3A3C"/>
    <w:rsid w:val="00DF3B8D"/>
    <w:rsid w:val="00DF3E22"/>
    <w:rsid w:val="00DF428B"/>
    <w:rsid w:val="00DF4AB5"/>
    <w:rsid w:val="00DF628C"/>
    <w:rsid w:val="00DF64F4"/>
    <w:rsid w:val="00DF65BC"/>
    <w:rsid w:val="00DF6795"/>
    <w:rsid w:val="00DF6DE4"/>
    <w:rsid w:val="00DF6FB3"/>
    <w:rsid w:val="00DF7A3B"/>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289"/>
    <w:rsid w:val="00E253AE"/>
    <w:rsid w:val="00E25A5D"/>
    <w:rsid w:val="00E25CBE"/>
    <w:rsid w:val="00E2647E"/>
    <w:rsid w:val="00E272AA"/>
    <w:rsid w:val="00E273DF"/>
    <w:rsid w:val="00E275A7"/>
    <w:rsid w:val="00E2761D"/>
    <w:rsid w:val="00E27CEA"/>
    <w:rsid w:val="00E300DF"/>
    <w:rsid w:val="00E3061D"/>
    <w:rsid w:val="00E30D0A"/>
    <w:rsid w:val="00E30DC5"/>
    <w:rsid w:val="00E318E1"/>
    <w:rsid w:val="00E3194F"/>
    <w:rsid w:val="00E31B0C"/>
    <w:rsid w:val="00E31C07"/>
    <w:rsid w:val="00E320A7"/>
    <w:rsid w:val="00E32262"/>
    <w:rsid w:val="00E32266"/>
    <w:rsid w:val="00E324B6"/>
    <w:rsid w:val="00E32872"/>
    <w:rsid w:val="00E32A00"/>
    <w:rsid w:val="00E32EFD"/>
    <w:rsid w:val="00E32F77"/>
    <w:rsid w:val="00E33352"/>
    <w:rsid w:val="00E33D61"/>
    <w:rsid w:val="00E33EB0"/>
    <w:rsid w:val="00E344E5"/>
    <w:rsid w:val="00E3457D"/>
    <w:rsid w:val="00E345FB"/>
    <w:rsid w:val="00E3476C"/>
    <w:rsid w:val="00E34780"/>
    <w:rsid w:val="00E354B0"/>
    <w:rsid w:val="00E35974"/>
    <w:rsid w:val="00E35EB0"/>
    <w:rsid w:val="00E360C7"/>
    <w:rsid w:val="00E363E8"/>
    <w:rsid w:val="00E36734"/>
    <w:rsid w:val="00E36948"/>
    <w:rsid w:val="00E369F0"/>
    <w:rsid w:val="00E37078"/>
    <w:rsid w:val="00E3719F"/>
    <w:rsid w:val="00E3725B"/>
    <w:rsid w:val="00E375CD"/>
    <w:rsid w:val="00E37A21"/>
    <w:rsid w:val="00E37C58"/>
    <w:rsid w:val="00E4069F"/>
    <w:rsid w:val="00E4081C"/>
    <w:rsid w:val="00E40A16"/>
    <w:rsid w:val="00E40F16"/>
    <w:rsid w:val="00E40F22"/>
    <w:rsid w:val="00E413AA"/>
    <w:rsid w:val="00E416B8"/>
    <w:rsid w:val="00E41822"/>
    <w:rsid w:val="00E41E03"/>
    <w:rsid w:val="00E426DF"/>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0F90"/>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800"/>
    <w:rsid w:val="00E55A87"/>
    <w:rsid w:val="00E55AEC"/>
    <w:rsid w:val="00E55E30"/>
    <w:rsid w:val="00E566B5"/>
    <w:rsid w:val="00E57159"/>
    <w:rsid w:val="00E574C5"/>
    <w:rsid w:val="00E57951"/>
    <w:rsid w:val="00E57AB8"/>
    <w:rsid w:val="00E6029B"/>
    <w:rsid w:val="00E606DC"/>
    <w:rsid w:val="00E60EAF"/>
    <w:rsid w:val="00E61587"/>
    <w:rsid w:val="00E616E5"/>
    <w:rsid w:val="00E61992"/>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6F17"/>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30B"/>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0FFD"/>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01"/>
    <w:rsid w:val="00E86B7D"/>
    <w:rsid w:val="00E86D8E"/>
    <w:rsid w:val="00E86FD7"/>
    <w:rsid w:val="00E900F9"/>
    <w:rsid w:val="00E903B3"/>
    <w:rsid w:val="00E90705"/>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5A0D"/>
    <w:rsid w:val="00E95F88"/>
    <w:rsid w:val="00E9647A"/>
    <w:rsid w:val="00E96679"/>
    <w:rsid w:val="00E96B8D"/>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2EEF"/>
    <w:rsid w:val="00EA3E20"/>
    <w:rsid w:val="00EA3ED8"/>
    <w:rsid w:val="00EA5056"/>
    <w:rsid w:val="00EA5248"/>
    <w:rsid w:val="00EA525C"/>
    <w:rsid w:val="00EA52BD"/>
    <w:rsid w:val="00EA5AA6"/>
    <w:rsid w:val="00EA5D6E"/>
    <w:rsid w:val="00EA60B3"/>
    <w:rsid w:val="00EA757B"/>
    <w:rsid w:val="00EA77D9"/>
    <w:rsid w:val="00EA7981"/>
    <w:rsid w:val="00EA798D"/>
    <w:rsid w:val="00EA7A01"/>
    <w:rsid w:val="00EA7A76"/>
    <w:rsid w:val="00EA7AF6"/>
    <w:rsid w:val="00EA7AFC"/>
    <w:rsid w:val="00EB012D"/>
    <w:rsid w:val="00EB054A"/>
    <w:rsid w:val="00EB089C"/>
    <w:rsid w:val="00EB08A4"/>
    <w:rsid w:val="00EB0D96"/>
    <w:rsid w:val="00EB0E9C"/>
    <w:rsid w:val="00EB1AB2"/>
    <w:rsid w:val="00EB1BA8"/>
    <w:rsid w:val="00EB1D4B"/>
    <w:rsid w:val="00EB208B"/>
    <w:rsid w:val="00EB20A2"/>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7DE"/>
    <w:rsid w:val="00EC38FC"/>
    <w:rsid w:val="00EC399E"/>
    <w:rsid w:val="00EC3CED"/>
    <w:rsid w:val="00EC3FCA"/>
    <w:rsid w:val="00EC45D4"/>
    <w:rsid w:val="00EC5629"/>
    <w:rsid w:val="00EC5675"/>
    <w:rsid w:val="00EC62A0"/>
    <w:rsid w:val="00EC6EBE"/>
    <w:rsid w:val="00EC79A8"/>
    <w:rsid w:val="00EC7BA8"/>
    <w:rsid w:val="00EC7C10"/>
    <w:rsid w:val="00EC7D86"/>
    <w:rsid w:val="00EC7EFB"/>
    <w:rsid w:val="00ED0667"/>
    <w:rsid w:val="00ED0DBA"/>
    <w:rsid w:val="00ED131C"/>
    <w:rsid w:val="00ED1D5B"/>
    <w:rsid w:val="00ED1E3D"/>
    <w:rsid w:val="00ED1FE2"/>
    <w:rsid w:val="00ED214C"/>
    <w:rsid w:val="00ED40D9"/>
    <w:rsid w:val="00ED43AD"/>
    <w:rsid w:val="00ED4699"/>
    <w:rsid w:val="00ED4794"/>
    <w:rsid w:val="00ED4B4F"/>
    <w:rsid w:val="00ED541E"/>
    <w:rsid w:val="00ED5508"/>
    <w:rsid w:val="00ED5529"/>
    <w:rsid w:val="00ED5A14"/>
    <w:rsid w:val="00ED5B98"/>
    <w:rsid w:val="00ED61A2"/>
    <w:rsid w:val="00ED6538"/>
    <w:rsid w:val="00ED73D5"/>
    <w:rsid w:val="00ED75B2"/>
    <w:rsid w:val="00ED7B70"/>
    <w:rsid w:val="00EE0011"/>
    <w:rsid w:val="00EE0231"/>
    <w:rsid w:val="00EE03BB"/>
    <w:rsid w:val="00EE04FA"/>
    <w:rsid w:val="00EE09B8"/>
    <w:rsid w:val="00EE0B84"/>
    <w:rsid w:val="00EE0C3C"/>
    <w:rsid w:val="00EE0DD3"/>
    <w:rsid w:val="00EE107F"/>
    <w:rsid w:val="00EE16CE"/>
    <w:rsid w:val="00EE2150"/>
    <w:rsid w:val="00EE2162"/>
    <w:rsid w:val="00EE2437"/>
    <w:rsid w:val="00EE2586"/>
    <w:rsid w:val="00EE2694"/>
    <w:rsid w:val="00EE2D21"/>
    <w:rsid w:val="00EE311F"/>
    <w:rsid w:val="00EE3593"/>
    <w:rsid w:val="00EE37E7"/>
    <w:rsid w:val="00EE3CDA"/>
    <w:rsid w:val="00EE3DEA"/>
    <w:rsid w:val="00EE4A36"/>
    <w:rsid w:val="00EE4AB1"/>
    <w:rsid w:val="00EE522D"/>
    <w:rsid w:val="00EE52C9"/>
    <w:rsid w:val="00EE53F2"/>
    <w:rsid w:val="00EE5466"/>
    <w:rsid w:val="00EE55AF"/>
    <w:rsid w:val="00EE5D67"/>
    <w:rsid w:val="00EE5DE2"/>
    <w:rsid w:val="00EE6065"/>
    <w:rsid w:val="00EE6311"/>
    <w:rsid w:val="00EE64F3"/>
    <w:rsid w:val="00EE6A02"/>
    <w:rsid w:val="00EE6B66"/>
    <w:rsid w:val="00EE6D0F"/>
    <w:rsid w:val="00EE7239"/>
    <w:rsid w:val="00EE7FB6"/>
    <w:rsid w:val="00EF06E8"/>
    <w:rsid w:val="00EF0769"/>
    <w:rsid w:val="00EF1174"/>
    <w:rsid w:val="00EF1AB0"/>
    <w:rsid w:val="00EF1AEB"/>
    <w:rsid w:val="00EF1C3A"/>
    <w:rsid w:val="00EF1F39"/>
    <w:rsid w:val="00EF2643"/>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0B7A"/>
    <w:rsid w:val="00F0100D"/>
    <w:rsid w:val="00F01A33"/>
    <w:rsid w:val="00F01A3A"/>
    <w:rsid w:val="00F01C2F"/>
    <w:rsid w:val="00F021E6"/>
    <w:rsid w:val="00F02204"/>
    <w:rsid w:val="00F022FE"/>
    <w:rsid w:val="00F0250B"/>
    <w:rsid w:val="00F027F1"/>
    <w:rsid w:val="00F03D70"/>
    <w:rsid w:val="00F03FAF"/>
    <w:rsid w:val="00F041F0"/>
    <w:rsid w:val="00F04A90"/>
    <w:rsid w:val="00F04B77"/>
    <w:rsid w:val="00F04C1C"/>
    <w:rsid w:val="00F0504A"/>
    <w:rsid w:val="00F0504D"/>
    <w:rsid w:val="00F0509C"/>
    <w:rsid w:val="00F0514F"/>
    <w:rsid w:val="00F05555"/>
    <w:rsid w:val="00F057AB"/>
    <w:rsid w:val="00F06289"/>
    <w:rsid w:val="00F063B8"/>
    <w:rsid w:val="00F0665F"/>
    <w:rsid w:val="00F06B66"/>
    <w:rsid w:val="00F07638"/>
    <w:rsid w:val="00F07E90"/>
    <w:rsid w:val="00F100C6"/>
    <w:rsid w:val="00F10541"/>
    <w:rsid w:val="00F1086B"/>
    <w:rsid w:val="00F111FC"/>
    <w:rsid w:val="00F113B2"/>
    <w:rsid w:val="00F1203E"/>
    <w:rsid w:val="00F127AA"/>
    <w:rsid w:val="00F12D91"/>
    <w:rsid w:val="00F13488"/>
    <w:rsid w:val="00F13CCA"/>
    <w:rsid w:val="00F14089"/>
    <w:rsid w:val="00F1459B"/>
    <w:rsid w:val="00F149EF"/>
    <w:rsid w:val="00F14C58"/>
    <w:rsid w:val="00F14F57"/>
    <w:rsid w:val="00F1506E"/>
    <w:rsid w:val="00F15AE2"/>
    <w:rsid w:val="00F15BC6"/>
    <w:rsid w:val="00F17368"/>
    <w:rsid w:val="00F1783E"/>
    <w:rsid w:val="00F17BAF"/>
    <w:rsid w:val="00F17BB2"/>
    <w:rsid w:val="00F17E34"/>
    <w:rsid w:val="00F214E0"/>
    <w:rsid w:val="00F2183E"/>
    <w:rsid w:val="00F21982"/>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E5C"/>
    <w:rsid w:val="00F25EE2"/>
    <w:rsid w:val="00F25F0F"/>
    <w:rsid w:val="00F260CB"/>
    <w:rsid w:val="00F262F7"/>
    <w:rsid w:val="00F26A89"/>
    <w:rsid w:val="00F26C83"/>
    <w:rsid w:val="00F2741E"/>
    <w:rsid w:val="00F3018B"/>
    <w:rsid w:val="00F30275"/>
    <w:rsid w:val="00F30324"/>
    <w:rsid w:val="00F3092B"/>
    <w:rsid w:val="00F3106D"/>
    <w:rsid w:val="00F313D8"/>
    <w:rsid w:val="00F31538"/>
    <w:rsid w:val="00F31CFC"/>
    <w:rsid w:val="00F31EC9"/>
    <w:rsid w:val="00F320DC"/>
    <w:rsid w:val="00F321C0"/>
    <w:rsid w:val="00F32228"/>
    <w:rsid w:val="00F32337"/>
    <w:rsid w:val="00F3246D"/>
    <w:rsid w:val="00F32DD4"/>
    <w:rsid w:val="00F334E2"/>
    <w:rsid w:val="00F3412C"/>
    <w:rsid w:val="00F34416"/>
    <w:rsid w:val="00F3446D"/>
    <w:rsid w:val="00F346EE"/>
    <w:rsid w:val="00F34904"/>
    <w:rsid w:val="00F34BF0"/>
    <w:rsid w:val="00F3533C"/>
    <w:rsid w:val="00F356A4"/>
    <w:rsid w:val="00F35D23"/>
    <w:rsid w:val="00F35EF5"/>
    <w:rsid w:val="00F35F6C"/>
    <w:rsid w:val="00F3635B"/>
    <w:rsid w:val="00F3695E"/>
    <w:rsid w:val="00F36AAD"/>
    <w:rsid w:val="00F36BFE"/>
    <w:rsid w:val="00F371F7"/>
    <w:rsid w:val="00F37355"/>
    <w:rsid w:val="00F37691"/>
    <w:rsid w:val="00F37793"/>
    <w:rsid w:val="00F37A7E"/>
    <w:rsid w:val="00F404CE"/>
    <w:rsid w:val="00F407E7"/>
    <w:rsid w:val="00F40961"/>
    <w:rsid w:val="00F40C58"/>
    <w:rsid w:val="00F40DD6"/>
    <w:rsid w:val="00F414DC"/>
    <w:rsid w:val="00F41567"/>
    <w:rsid w:val="00F41B7F"/>
    <w:rsid w:val="00F41C1F"/>
    <w:rsid w:val="00F41C22"/>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2F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D40"/>
    <w:rsid w:val="00F62F0C"/>
    <w:rsid w:val="00F63095"/>
    <w:rsid w:val="00F632AD"/>
    <w:rsid w:val="00F638D3"/>
    <w:rsid w:val="00F6397F"/>
    <w:rsid w:val="00F639BD"/>
    <w:rsid w:val="00F63D53"/>
    <w:rsid w:val="00F63FEB"/>
    <w:rsid w:val="00F642A0"/>
    <w:rsid w:val="00F642E6"/>
    <w:rsid w:val="00F643B0"/>
    <w:rsid w:val="00F644AE"/>
    <w:rsid w:val="00F649B2"/>
    <w:rsid w:val="00F64B21"/>
    <w:rsid w:val="00F64BD5"/>
    <w:rsid w:val="00F64DAC"/>
    <w:rsid w:val="00F657E0"/>
    <w:rsid w:val="00F661C4"/>
    <w:rsid w:val="00F6625F"/>
    <w:rsid w:val="00F66585"/>
    <w:rsid w:val="00F66890"/>
    <w:rsid w:val="00F66C20"/>
    <w:rsid w:val="00F700FB"/>
    <w:rsid w:val="00F702FD"/>
    <w:rsid w:val="00F703AE"/>
    <w:rsid w:val="00F7057B"/>
    <w:rsid w:val="00F70B8E"/>
    <w:rsid w:val="00F70CFC"/>
    <w:rsid w:val="00F70E74"/>
    <w:rsid w:val="00F720B9"/>
    <w:rsid w:val="00F73011"/>
    <w:rsid w:val="00F7381F"/>
    <w:rsid w:val="00F745E6"/>
    <w:rsid w:val="00F74674"/>
    <w:rsid w:val="00F75C25"/>
    <w:rsid w:val="00F75FEC"/>
    <w:rsid w:val="00F76229"/>
    <w:rsid w:val="00F76381"/>
    <w:rsid w:val="00F76411"/>
    <w:rsid w:val="00F76BD8"/>
    <w:rsid w:val="00F76FC4"/>
    <w:rsid w:val="00F778C7"/>
    <w:rsid w:val="00F77D34"/>
    <w:rsid w:val="00F800CB"/>
    <w:rsid w:val="00F8055C"/>
    <w:rsid w:val="00F80710"/>
    <w:rsid w:val="00F80973"/>
    <w:rsid w:val="00F80ABF"/>
    <w:rsid w:val="00F813B4"/>
    <w:rsid w:val="00F818A7"/>
    <w:rsid w:val="00F821C2"/>
    <w:rsid w:val="00F826F8"/>
    <w:rsid w:val="00F82737"/>
    <w:rsid w:val="00F82A91"/>
    <w:rsid w:val="00F82B8F"/>
    <w:rsid w:val="00F82BC4"/>
    <w:rsid w:val="00F82CB8"/>
    <w:rsid w:val="00F833AB"/>
    <w:rsid w:val="00F835E8"/>
    <w:rsid w:val="00F83601"/>
    <w:rsid w:val="00F845E3"/>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6AA"/>
    <w:rsid w:val="00F947AF"/>
    <w:rsid w:val="00F94CE2"/>
    <w:rsid w:val="00F94F57"/>
    <w:rsid w:val="00F95527"/>
    <w:rsid w:val="00F9556B"/>
    <w:rsid w:val="00F95857"/>
    <w:rsid w:val="00F95F95"/>
    <w:rsid w:val="00F960F8"/>
    <w:rsid w:val="00F96137"/>
    <w:rsid w:val="00F96251"/>
    <w:rsid w:val="00F9639A"/>
    <w:rsid w:val="00F9639B"/>
    <w:rsid w:val="00F96996"/>
    <w:rsid w:val="00F96A1F"/>
    <w:rsid w:val="00F96AA4"/>
    <w:rsid w:val="00F97859"/>
    <w:rsid w:val="00FA0008"/>
    <w:rsid w:val="00FA0311"/>
    <w:rsid w:val="00FA04F7"/>
    <w:rsid w:val="00FA0F4D"/>
    <w:rsid w:val="00FA128B"/>
    <w:rsid w:val="00FA171A"/>
    <w:rsid w:val="00FA21CB"/>
    <w:rsid w:val="00FA25F2"/>
    <w:rsid w:val="00FA2911"/>
    <w:rsid w:val="00FA2CC5"/>
    <w:rsid w:val="00FA324F"/>
    <w:rsid w:val="00FA3AF6"/>
    <w:rsid w:val="00FA3D18"/>
    <w:rsid w:val="00FA3F21"/>
    <w:rsid w:val="00FA43BE"/>
    <w:rsid w:val="00FA4419"/>
    <w:rsid w:val="00FA453D"/>
    <w:rsid w:val="00FA45AB"/>
    <w:rsid w:val="00FA4788"/>
    <w:rsid w:val="00FA5164"/>
    <w:rsid w:val="00FA5189"/>
    <w:rsid w:val="00FA529C"/>
    <w:rsid w:val="00FA5667"/>
    <w:rsid w:val="00FA58A9"/>
    <w:rsid w:val="00FA5AC4"/>
    <w:rsid w:val="00FA5D29"/>
    <w:rsid w:val="00FA62D7"/>
    <w:rsid w:val="00FA6381"/>
    <w:rsid w:val="00FA68E9"/>
    <w:rsid w:val="00FA782F"/>
    <w:rsid w:val="00FA7D45"/>
    <w:rsid w:val="00FA7E6E"/>
    <w:rsid w:val="00FA7E8C"/>
    <w:rsid w:val="00FA7F9B"/>
    <w:rsid w:val="00FB0976"/>
    <w:rsid w:val="00FB1198"/>
    <w:rsid w:val="00FB17FE"/>
    <w:rsid w:val="00FB21E2"/>
    <w:rsid w:val="00FB224C"/>
    <w:rsid w:val="00FB254C"/>
    <w:rsid w:val="00FB2F04"/>
    <w:rsid w:val="00FB32A0"/>
    <w:rsid w:val="00FB3B32"/>
    <w:rsid w:val="00FB4BF0"/>
    <w:rsid w:val="00FB56F7"/>
    <w:rsid w:val="00FB5B74"/>
    <w:rsid w:val="00FB5D55"/>
    <w:rsid w:val="00FB5FDF"/>
    <w:rsid w:val="00FB61D4"/>
    <w:rsid w:val="00FB63F7"/>
    <w:rsid w:val="00FB6B2B"/>
    <w:rsid w:val="00FB7211"/>
    <w:rsid w:val="00FB79EB"/>
    <w:rsid w:val="00FB7C11"/>
    <w:rsid w:val="00FB7D6C"/>
    <w:rsid w:val="00FB7EA0"/>
    <w:rsid w:val="00FB7FCA"/>
    <w:rsid w:val="00FC0087"/>
    <w:rsid w:val="00FC01EE"/>
    <w:rsid w:val="00FC0487"/>
    <w:rsid w:val="00FC048F"/>
    <w:rsid w:val="00FC0670"/>
    <w:rsid w:val="00FC0A76"/>
    <w:rsid w:val="00FC1A90"/>
    <w:rsid w:val="00FC1FAA"/>
    <w:rsid w:val="00FC26BF"/>
    <w:rsid w:val="00FC27DB"/>
    <w:rsid w:val="00FC2BB1"/>
    <w:rsid w:val="00FC2D0E"/>
    <w:rsid w:val="00FC4450"/>
    <w:rsid w:val="00FC47D1"/>
    <w:rsid w:val="00FC496B"/>
    <w:rsid w:val="00FC49D8"/>
    <w:rsid w:val="00FC4A8B"/>
    <w:rsid w:val="00FC54ED"/>
    <w:rsid w:val="00FC5602"/>
    <w:rsid w:val="00FC5881"/>
    <w:rsid w:val="00FC5974"/>
    <w:rsid w:val="00FC5EED"/>
    <w:rsid w:val="00FC662B"/>
    <w:rsid w:val="00FC679C"/>
    <w:rsid w:val="00FC6A49"/>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340"/>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5E4"/>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D5A"/>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A72"/>
    <w:rsid w:val="00FF3F3C"/>
    <w:rsid w:val="00FF402C"/>
    <w:rsid w:val="00FF476F"/>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5B3"/>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Normal"/>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Normal"/>
    <w:next w:val="Doc-text2"/>
    <w:uiPriority w:val="99"/>
    <w:qFormat/>
    <w:rsid w:val="00501921"/>
    <w:pPr>
      <w:numPr>
        <w:numId w:val="10"/>
      </w:numPr>
      <w:spacing w:before="60"/>
    </w:pPr>
    <w:rPr>
      <w:rFonts w:ascii="Arial" w:eastAsia="MS Mincho" w:hAnsi="Arial"/>
      <w:b/>
      <w:lang w:val="en-GB" w:eastAsia="en-GB"/>
    </w:rPr>
  </w:style>
  <w:style w:type="table" w:styleId="LightList-Accent1">
    <w:name w:val="Light List Accent 1"/>
    <w:basedOn w:val="TableNormal"/>
    <w:uiPriority w:val="61"/>
    <w:rsid w:val="00AF20AD"/>
    <w:rPr>
      <w:rFonts w:eastAsiaTheme="minorEastAsia"/>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Normal"/>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5B3"/>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Normal"/>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Normal"/>
    <w:next w:val="Doc-text2"/>
    <w:uiPriority w:val="99"/>
    <w:qFormat/>
    <w:rsid w:val="00501921"/>
    <w:pPr>
      <w:numPr>
        <w:numId w:val="10"/>
      </w:numPr>
      <w:spacing w:before="60"/>
    </w:pPr>
    <w:rPr>
      <w:rFonts w:ascii="Arial" w:eastAsia="MS Mincho" w:hAnsi="Arial"/>
      <w:b/>
      <w:lang w:val="en-GB" w:eastAsia="en-GB"/>
    </w:rPr>
  </w:style>
  <w:style w:type="table" w:styleId="LightList-Accent1">
    <w:name w:val="Light List Accent 1"/>
    <w:basedOn w:val="TableNormal"/>
    <w:uiPriority w:val="61"/>
    <w:rsid w:val="00AF20AD"/>
    <w:rPr>
      <w:rFonts w:eastAsiaTheme="minorEastAsia"/>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Normal"/>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9765728">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226677">
      <w:bodyDiv w:val="1"/>
      <w:marLeft w:val="0"/>
      <w:marRight w:val="0"/>
      <w:marTop w:val="0"/>
      <w:marBottom w:val="0"/>
      <w:divBdr>
        <w:top w:val="none" w:sz="0" w:space="0" w:color="auto"/>
        <w:left w:val="none" w:sz="0" w:space="0" w:color="auto"/>
        <w:bottom w:val="none" w:sz="0" w:space="0" w:color="auto"/>
        <w:right w:val="none" w:sz="0" w:space="0" w:color="auto"/>
      </w:divBdr>
      <w:divsChild>
        <w:div w:id="1544094977">
          <w:marLeft w:val="1166"/>
          <w:marRight w:val="0"/>
          <w:marTop w:val="4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9889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24091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6922">
          <w:marLeft w:val="720"/>
          <w:marRight w:val="0"/>
          <w:marTop w:val="40"/>
          <w:marBottom w:val="0"/>
          <w:divBdr>
            <w:top w:val="none" w:sz="0" w:space="0" w:color="auto"/>
            <w:left w:val="none" w:sz="0" w:space="0" w:color="auto"/>
            <w:bottom w:val="none" w:sz="0" w:space="0" w:color="auto"/>
            <w:right w:val="none" w:sz="0" w:space="0" w:color="auto"/>
          </w:divBdr>
        </w:div>
        <w:div w:id="64383613">
          <w:marLeft w:val="720"/>
          <w:marRight w:val="0"/>
          <w:marTop w:val="40"/>
          <w:marBottom w:val="0"/>
          <w:divBdr>
            <w:top w:val="none" w:sz="0" w:space="0" w:color="auto"/>
            <w:left w:val="none" w:sz="0" w:space="0" w:color="auto"/>
            <w:bottom w:val="none" w:sz="0" w:space="0" w:color="auto"/>
            <w:right w:val="none" w:sz="0" w:space="0" w:color="auto"/>
          </w:divBdr>
        </w:div>
        <w:div w:id="1656032763">
          <w:marLeft w:val="720"/>
          <w:marRight w:val="0"/>
          <w:marTop w:val="40"/>
          <w:marBottom w:val="0"/>
          <w:divBdr>
            <w:top w:val="none" w:sz="0" w:space="0" w:color="auto"/>
            <w:left w:val="none" w:sz="0" w:space="0" w:color="auto"/>
            <w:bottom w:val="none" w:sz="0" w:space="0" w:color="auto"/>
            <w:right w:val="none" w:sz="0" w:space="0" w:color="auto"/>
          </w:divBdr>
        </w:div>
        <w:div w:id="875699496">
          <w:marLeft w:val="547"/>
          <w:marRight w:val="0"/>
          <w:marTop w:val="40"/>
          <w:marBottom w:val="0"/>
          <w:divBdr>
            <w:top w:val="none" w:sz="0" w:space="0" w:color="auto"/>
            <w:left w:val="none" w:sz="0" w:space="0" w:color="auto"/>
            <w:bottom w:val="none" w:sz="0" w:space="0" w:color="auto"/>
            <w:right w:val="none" w:sz="0" w:space="0" w:color="auto"/>
          </w:divBdr>
        </w:div>
        <w:div w:id="581569068">
          <w:marLeft w:val="547"/>
          <w:marRight w:val="0"/>
          <w:marTop w:val="40"/>
          <w:marBottom w:val="0"/>
          <w:divBdr>
            <w:top w:val="none" w:sz="0" w:space="0" w:color="auto"/>
            <w:left w:val="none" w:sz="0" w:space="0" w:color="auto"/>
            <w:bottom w:val="none" w:sz="0" w:space="0" w:color="auto"/>
            <w:right w:val="none" w:sz="0" w:space="0" w:color="auto"/>
          </w:divBdr>
        </w:div>
        <w:div w:id="1441217906">
          <w:marLeft w:val="1166"/>
          <w:marRight w:val="0"/>
          <w:marTop w:val="40"/>
          <w:marBottom w:val="0"/>
          <w:divBdr>
            <w:top w:val="none" w:sz="0" w:space="0" w:color="auto"/>
            <w:left w:val="none" w:sz="0" w:space="0" w:color="auto"/>
            <w:bottom w:val="none" w:sz="0" w:space="0" w:color="auto"/>
            <w:right w:val="none" w:sz="0" w:space="0" w:color="auto"/>
          </w:divBdr>
        </w:div>
        <w:div w:id="1086028993">
          <w:marLeft w:val="1166"/>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4428729">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753303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4879358">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77305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4894504">
      <w:bodyDiv w:val="1"/>
      <w:marLeft w:val="0"/>
      <w:marRight w:val="0"/>
      <w:marTop w:val="0"/>
      <w:marBottom w:val="0"/>
      <w:divBdr>
        <w:top w:val="none" w:sz="0" w:space="0" w:color="auto"/>
        <w:left w:val="none" w:sz="0" w:space="0" w:color="auto"/>
        <w:bottom w:val="none" w:sz="0" w:space="0" w:color="auto"/>
        <w:right w:val="none" w:sz="0" w:space="0" w:color="auto"/>
      </w:divBdr>
      <w:divsChild>
        <w:div w:id="1496913563">
          <w:marLeft w:val="360"/>
          <w:marRight w:val="0"/>
          <w:marTop w:val="120"/>
          <w:marBottom w:val="0"/>
          <w:divBdr>
            <w:top w:val="none" w:sz="0" w:space="0" w:color="auto"/>
            <w:left w:val="none" w:sz="0" w:space="0" w:color="auto"/>
            <w:bottom w:val="none" w:sz="0" w:space="0" w:color="auto"/>
            <w:right w:val="none" w:sz="0" w:space="0" w:color="auto"/>
          </w:divBdr>
        </w:div>
        <w:div w:id="635333885">
          <w:marLeft w:val="360"/>
          <w:marRight w:val="0"/>
          <w:marTop w:val="12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9016442">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49333399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9454">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4929476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7758867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417859">
      <w:bodyDiv w:val="1"/>
      <w:marLeft w:val="0"/>
      <w:marRight w:val="0"/>
      <w:marTop w:val="0"/>
      <w:marBottom w:val="0"/>
      <w:divBdr>
        <w:top w:val="none" w:sz="0" w:space="0" w:color="auto"/>
        <w:left w:val="none" w:sz="0" w:space="0" w:color="auto"/>
        <w:bottom w:val="none" w:sz="0" w:space="0" w:color="auto"/>
        <w:right w:val="none" w:sz="0" w:space="0" w:color="auto"/>
      </w:divBdr>
    </w:div>
    <w:div w:id="179262434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AB652-897A-4CA6-AD17-91323CFE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3278</Words>
  <Characters>18688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2</cp:revision>
  <cp:lastPrinted>2007-08-28T14:45:00Z</cp:lastPrinted>
  <dcterms:created xsi:type="dcterms:W3CDTF">2023-02-16T08:35:00Z</dcterms:created>
  <dcterms:modified xsi:type="dcterms:W3CDTF">2023-02-16T08:35:00Z</dcterms:modified>
</cp:coreProperties>
</file>